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9DCFD" w14:textId="77777777" w:rsidR="007A4D70" w:rsidRPr="002D6920" w:rsidRDefault="007A4D70" w:rsidP="007A4D70">
      <w:pPr>
        <w:pStyle w:val="s15"/>
        <w:spacing w:before="0" w:beforeAutospacing="0" w:after="0" w:afterAutospacing="0"/>
        <w:jc w:val="center"/>
        <w:rPr>
          <w:b/>
          <w:bCs/>
          <w:sz w:val="26"/>
          <w:szCs w:val="26"/>
        </w:rPr>
      </w:pPr>
      <w:r w:rsidRPr="002D6920">
        <w:rPr>
          <w:b/>
          <w:bCs/>
          <w:sz w:val="26"/>
          <w:szCs w:val="26"/>
        </w:rPr>
        <w:t>Основные обязанности муниципального служащего</w:t>
      </w:r>
    </w:p>
    <w:p w14:paraId="074FB4B3" w14:textId="77777777" w:rsidR="007A4D70" w:rsidRPr="006D554F" w:rsidRDefault="007A4D70" w:rsidP="007A4D70">
      <w:pPr>
        <w:pStyle w:val="s15"/>
        <w:spacing w:before="0" w:beforeAutospacing="0" w:after="0" w:afterAutospacing="0"/>
        <w:jc w:val="center"/>
        <w:rPr>
          <w:b/>
          <w:bCs/>
          <w:sz w:val="26"/>
          <w:szCs w:val="26"/>
        </w:rPr>
      </w:pPr>
      <w:r w:rsidRPr="002D6920">
        <w:rPr>
          <w:b/>
          <w:bCs/>
          <w:sz w:val="26"/>
          <w:szCs w:val="26"/>
        </w:rPr>
        <w:t xml:space="preserve">(ст.12 Федерального закона «О </w:t>
      </w:r>
      <w:r w:rsidRPr="006D554F">
        <w:rPr>
          <w:b/>
          <w:bCs/>
          <w:sz w:val="26"/>
          <w:szCs w:val="26"/>
        </w:rPr>
        <w:t>муниципальной службе в Российской Федерации»)</w:t>
      </w:r>
    </w:p>
    <w:p w14:paraId="17D3E1E4" w14:textId="77777777" w:rsidR="007A4D70" w:rsidRPr="006D554F" w:rsidRDefault="007A4D70" w:rsidP="007A4D70">
      <w:pPr>
        <w:pStyle w:val="s15"/>
        <w:spacing w:before="0" w:beforeAutospacing="0" w:after="0" w:afterAutospacing="0"/>
        <w:rPr>
          <w:bCs/>
          <w:sz w:val="26"/>
          <w:szCs w:val="26"/>
        </w:rPr>
      </w:pPr>
    </w:p>
    <w:p w14:paraId="70FDFCA5" w14:textId="77777777" w:rsidR="006D554F" w:rsidRPr="006D554F" w:rsidRDefault="006D554F" w:rsidP="006D554F">
      <w:pPr>
        <w:spacing w:after="0" w:line="240" w:lineRule="auto"/>
        <w:ind w:firstLine="708"/>
        <w:rPr>
          <w:rFonts w:ascii="Times New Roman" w:eastAsia="Times New Roman" w:hAnsi="Times New Roman" w:cs="Times New Roman"/>
          <w:bCs/>
          <w:sz w:val="26"/>
          <w:szCs w:val="26"/>
          <w:lang w:eastAsia="ru-RU"/>
        </w:rPr>
      </w:pPr>
      <w:r w:rsidRPr="006D554F">
        <w:rPr>
          <w:rFonts w:ascii="Times New Roman" w:eastAsia="Times New Roman" w:hAnsi="Times New Roman" w:cs="Times New Roman"/>
          <w:bCs/>
          <w:sz w:val="26"/>
          <w:szCs w:val="26"/>
          <w:lang w:eastAsia="ru-RU"/>
        </w:rPr>
        <w:t>1. Муниципальный служащий обязан:</w:t>
      </w:r>
    </w:p>
    <w:p w14:paraId="5AD246BE" w14:textId="77777777" w:rsidR="006D554F" w:rsidRPr="006D554F" w:rsidRDefault="006D554F" w:rsidP="006D554F">
      <w:pPr>
        <w:spacing w:after="0" w:line="240" w:lineRule="auto"/>
        <w:ind w:firstLine="708"/>
        <w:jc w:val="both"/>
        <w:rPr>
          <w:rFonts w:ascii="Times New Roman" w:eastAsia="Times New Roman" w:hAnsi="Times New Roman" w:cs="Times New Roman"/>
          <w:bCs/>
          <w:sz w:val="26"/>
          <w:szCs w:val="26"/>
          <w:lang w:eastAsia="ru-RU"/>
        </w:rPr>
      </w:pPr>
      <w:r w:rsidRPr="006D554F">
        <w:rPr>
          <w:rFonts w:ascii="Times New Roman" w:eastAsia="Times New Roman" w:hAnsi="Times New Roman" w:cs="Times New Roman"/>
          <w:bCs/>
          <w:sz w:val="26"/>
          <w:szCs w:val="26"/>
          <w:lang w:eastAsia="ru-RU"/>
        </w:rPr>
        <w:t>1) соблюдать </w:t>
      </w:r>
      <w:hyperlink r:id="rId5" w:anchor="/document/10103000/entry/0" w:history="1">
        <w:r w:rsidRPr="006D554F">
          <w:rPr>
            <w:rStyle w:val="a3"/>
            <w:rFonts w:ascii="Times New Roman" w:eastAsia="Times New Roman" w:hAnsi="Times New Roman" w:cs="Times New Roman"/>
            <w:bCs/>
            <w:color w:val="auto"/>
            <w:sz w:val="26"/>
            <w:szCs w:val="26"/>
            <w:u w:val="none"/>
            <w:lang w:eastAsia="ru-RU"/>
          </w:rPr>
          <w:t>Конституцию</w:t>
        </w:r>
      </w:hyperlink>
      <w:r w:rsidRPr="006D554F">
        <w:rPr>
          <w:rFonts w:ascii="Times New Roman" w:eastAsia="Times New Roman" w:hAnsi="Times New Roman" w:cs="Times New Roman"/>
          <w:bCs/>
          <w:sz w:val="26"/>
          <w:szCs w:val="26"/>
          <w:lang w:eastAsia="ru-RU"/>
        </w:rPr>
        <w:t>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14:paraId="4FF0CA27" w14:textId="77777777" w:rsidR="006D554F" w:rsidRPr="006D554F" w:rsidRDefault="006D554F" w:rsidP="006D554F">
      <w:pPr>
        <w:spacing w:after="0" w:line="240" w:lineRule="auto"/>
        <w:ind w:firstLine="708"/>
        <w:rPr>
          <w:rFonts w:ascii="Times New Roman" w:eastAsia="Times New Roman" w:hAnsi="Times New Roman" w:cs="Times New Roman"/>
          <w:bCs/>
          <w:sz w:val="26"/>
          <w:szCs w:val="26"/>
          <w:lang w:eastAsia="ru-RU"/>
        </w:rPr>
      </w:pPr>
      <w:r w:rsidRPr="006D554F">
        <w:rPr>
          <w:rFonts w:ascii="Times New Roman" w:eastAsia="Times New Roman" w:hAnsi="Times New Roman" w:cs="Times New Roman"/>
          <w:bCs/>
          <w:sz w:val="26"/>
          <w:szCs w:val="26"/>
          <w:lang w:eastAsia="ru-RU"/>
        </w:rPr>
        <w:t>2) исполнять должностные обязанности в соответствии с должностной инструкцией;</w:t>
      </w:r>
    </w:p>
    <w:p w14:paraId="67AB810F" w14:textId="77777777" w:rsidR="006D554F" w:rsidRPr="006D554F" w:rsidRDefault="006D554F" w:rsidP="006D554F">
      <w:pPr>
        <w:spacing w:after="0" w:line="240" w:lineRule="auto"/>
        <w:ind w:firstLine="708"/>
        <w:jc w:val="both"/>
        <w:rPr>
          <w:rFonts w:ascii="Times New Roman" w:eastAsia="Times New Roman" w:hAnsi="Times New Roman" w:cs="Times New Roman"/>
          <w:bCs/>
          <w:sz w:val="26"/>
          <w:szCs w:val="26"/>
          <w:lang w:eastAsia="ru-RU"/>
        </w:rPr>
      </w:pPr>
      <w:r w:rsidRPr="006D554F">
        <w:rPr>
          <w:rFonts w:ascii="Times New Roman" w:eastAsia="Times New Roman" w:hAnsi="Times New Roman" w:cs="Times New Roman"/>
          <w:bCs/>
          <w:sz w:val="26"/>
          <w:szCs w:val="26"/>
          <w:lang w:eastAsia="ru-RU"/>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14:paraId="03E780FC" w14:textId="77777777" w:rsidR="006D554F" w:rsidRPr="006D554F" w:rsidRDefault="006D554F" w:rsidP="006D554F">
      <w:pPr>
        <w:spacing w:after="0" w:line="240" w:lineRule="auto"/>
        <w:ind w:firstLine="708"/>
        <w:jc w:val="both"/>
        <w:rPr>
          <w:rFonts w:ascii="Times New Roman" w:eastAsia="Times New Roman" w:hAnsi="Times New Roman" w:cs="Times New Roman"/>
          <w:bCs/>
          <w:sz w:val="26"/>
          <w:szCs w:val="26"/>
          <w:lang w:eastAsia="ru-RU"/>
        </w:rPr>
      </w:pPr>
      <w:r w:rsidRPr="006D554F">
        <w:rPr>
          <w:rFonts w:ascii="Times New Roman" w:eastAsia="Times New Roman" w:hAnsi="Times New Roman" w:cs="Times New Roman"/>
          <w:bCs/>
          <w:sz w:val="26"/>
          <w:szCs w:val="26"/>
          <w:lang w:eastAsia="ru-RU"/>
        </w:rPr>
        <w:t>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w:t>
      </w:r>
    </w:p>
    <w:p w14:paraId="634BF513" w14:textId="77777777" w:rsidR="006D554F" w:rsidRPr="006D554F" w:rsidRDefault="006D554F" w:rsidP="006D554F">
      <w:pPr>
        <w:spacing w:after="0" w:line="240" w:lineRule="auto"/>
        <w:ind w:firstLine="708"/>
        <w:jc w:val="both"/>
        <w:rPr>
          <w:rFonts w:ascii="Times New Roman" w:eastAsia="Times New Roman" w:hAnsi="Times New Roman" w:cs="Times New Roman"/>
          <w:bCs/>
          <w:sz w:val="26"/>
          <w:szCs w:val="26"/>
          <w:lang w:eastAsia="ru-RU"/>
        </w:rPr>
      </w:pPr>
      <w:r w:rsidRPr="006D554F">
        <w:rPr>
          <w:rFonts w:ascii="Times New Roman" w:eastAsia="Times New Roman" w:hAnsi="Times New Roman" w:cs="Times New Roman"/>
          <w:bCs/>
          <w:sz w:val="26"/>
          <w:szCs w:val="26"/>
          <w:lang w:eastAsia="ru-RU"/>
        </w:rPr>
        <w:t>5) поддерживать уровень квалификации, необходимый для надлежащего исполнения должностных обязанностей;</w:t>
      </w:r>
    </w:p>
    <w:p w14:paraId="7405B636" w14:textId="77777777" w:rsidR="006D554F" w:rsidRPr="006D554F" w:rsidRDefault="006D554F" w:rsidP="006D554F">
      <w:pPr>
        <w:spacing w:after="0" w:line="240" w:lineRule="auto"/>
        <w:ind w:firstLine="708"/>
        <w:jc w:val="both"/>
        <w:rPr>
          <w:rFonts w:ascii="Times New Roman" w:eastAsia="Times New Roman" w:hAnsi="Times New Roman" w:cs="Times New Roman"/>
          <w:bCs/>
          <w:sz w:val="26"/>
          <w:szCs w:val="26"/>
          <w:lang w:eastAsia="ru-RU"/>
        </w:rPr>
      </w:pPr>
      <w:r w:rsidRPr="006D554F">
        <w:rPr>
          <w:rFonts w:ascii="Times New Roman" w:eastAsia="Times New Roman" w:hAnsi="Times New Roman" w:cs="Times New Roman"/>
          <w:bCs/>
          <w:sz w:val="26"/>
          <w:szCs w:val="26"/>
          <w:lang w:eastAsia="ru-RU"/>
        </w:rPr>
        <w:t>6) не разглашать сведения, составляющие </w:t>
      </w:r>
      <w:hyperlink r:id="rId6" w:anchor="/document/10102673/entry/5" w:history="1">
        <w:r w:rsidRPr="006D554F">
          <w:rPr>
            <w:rStyle w:val="a3"/>
            <w:rFonts w:ascii="Times New Roman" w:eastAsia="Times New Roman" w:hAnsi="Times New Roman" w:cs="Times New Roman"/>
            <w:bCs/>
            <w:color w:val="auto"/>
            <w:sz w:val="26"/>
            <w:szCs w:val="26"/>
            <w:u w:val="none"/>
            <w:lang w:eastAsia="ru-RU"/>
          </w:rPr>
          <w:t>государственную</w:t>
        </w:r>
      </w:hyperlink>
      <w:r w:rsidRPr="006D554F">
        <w:rPr>
          <w:rFonts w:ascii="Times New Roman" w:eastAsia="Times New Roman" w:hAnsi="Times New Roman" w:cs="Times New Roman"/>
          <w:bCs/>
          <w:sz w:val="26"/>
          <w:szCs w:val="26"/>
          <w:lang w:eastAsia="ru-RU"/>
        </w:rPr>
        <w:t>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14:paraId="4C390D3C" w14:textId="77777777" w:rsidR="006D554F" w:rsidRPr="006D554F" w:rsidRDefault="006D554F" w:rsidP="006D554F">
      <w:pPr>
        <w:spacing w:after="0" w:line="240" w:lineRule="auto"/>
        <w:ind w:firstLine="708"/>
        <w:jc w:val="both"/>
        <w:rPr>
          <w:rFonts w:ascii="Times New Roman" w:eastAsia="Times New Roman" w:hAnsi="Times New Roman" w:cs="Times New Roman"/>
          <w:bCs/>
          <w:sz w:val="26"/>
          <w:szCs w:val="26"/>
          <w:lang w:eastAsia="ru-RU"/>
        </w:rPr>
      </w:pPr>
      <w:r w:rsidRPr="006D554F">
        <w:rPr>
          <w:rFonts w:ascii="Times New Roman" w:eastAsia="Times New Roman" w:hAnsi="Times New Roman" w:cs="Times New Roman"/>
          <w:bCs/>
          <w:sz w:val="26"/>
          <w:szCs w:val="26"/>
          <w:lang w:eastAsia="ru-RU"/>
        </w:rPr>
        <w:t>7) беречь государственное и муниципальное имущество, в том числе предоставленное ему для исполнения должностных обязанностей;</w:t>
      </w:r>
    </w:p>
    <w:p w14:paraId="140FABE3" w14:textId="42C452F5" w:rsidR="006D554F" w:rsidRPr="006D554F" w:rsidRDefault="006D554F" w:rsidP="006D554F">
      <w:pPr>
        <w:spacing w:after="0" w:line="240" w:lineRule="auto"/>
        <w:ind w:firstLine="708"/>
        <w:jc w:val="both"/>
        <w:rPr>
          <w:rFonts w:ascii="Times New Roman" w:eastAsia="Times New Roman" w:hAnsi="Times New Roman" w:cs="Times New Roman"/>
          <w:bCs/>
          <w:sz w:val="26"/>
          <w:szCs w:val="26"/>
          <w:lang w:eastAsia="ru-RU"/>
        </w:rPr>
      </w:pPr>
      <w:r w:rsidRPr="006D554F">
        <w:rPr>
          <w:rFonts w:ascii="Times New Roman" w:eastAsia="Times New Roman" w:hAnsi="Times New Roman" w:cs="Times New Roman"/>
          <w:bCs/>
          <w:sz w:val="26"/>
          <w:szCs w:val="26"/>
          <w:lang w:eastAsia="ru-RU"/>
        </w:rPr>
        <w:t>8) представлять в установленном порядке</w:t>
      </w:r>
      <w:r>
        <w:rPr>
          <w:rFonts w:ascii="Times New Roman" w:eastAsia="Times New Roman" w:hAnsi="Times New Roman" w:cs="Times New Roman"/>
          <w:bCs/>
          <w:sz w:val="26"/>
          <w:szCs w:val="26"/>
          <w:lang w:eastAsia="ru-RU"/>
        </w:rPr>
        <w:t xml:space="preserve"> предусмотренные </w:t>
      </w:r>
      <w:proofErr w:type="gramStart"/>
      <w:r>
        <w:rPr>
          <w:rFonts w:ascii="Times New Roman" w:eastAsia="Times New Roman" w:hAnsi="Times New Roman" w:cs="Times New Roman"/>
          <w:bCs/>
          <w:sz w:val="26"/>
          <w:szCs w:val="26"/>
          <w:lang w:eastAsia="ru-RU"/>
        </w:rPr>
        <w:t xml:space="preserve">законодательством  </w:t>
      </w:r>
      <w:r w:rsidRPr="006D554F">
        <w:rPr>
          <w:rFonts w:ascii="Times New Roman" w:eastAsia="Times New Roman" w:hAnsi="Times New Roman" w:cs="Times New Roman"/>
          <w:bCs/>
          <w:sz w:val="26"/>
          <w:szCs w:val="26"/>
          <w:lang w:eastAsia="ru-RU"/>
        </w:rPr>
        <w:t>Российской</w:t>
      </w:r>
      <w:proofErr w:type="gramEnd"/>
      <w:r w:rsidRPr="006D554F">
        <w:rPr>
          <w:rFonts w:ascii="Times New Roman" w:eastAsia="Times New Roman" w:hAnsi="Times New Roman" w:cs="Times New Roman"/>
          <w:bCs/>
          <w:sz w:val="26"/>
          <w:szCs w:val="26"/>
          <w:lang w:eastAsia="ru-RU"/>
        </w:rPr>
        <w:t xml:space="preserve"> Федерации сведения о себе и членах своей семьи;</w:t>
      </w:r>
    </w:p>
    <w:p w14:paraId="634B1B5C" w14:textId="77777777" w:rsidR="006D554F" w:rsidRPr="006D554F" w:rsidRDefault="006D554F" w:rsidP="006D554F">
      <w:pPr>
        <w:spacing w:after="0" w:line="240" w:lineRule="auto"/>
        <w:ind w:firstLine="708"/>
        <w:jc w:val="both"/>
        <w:rPr>
          <w:rFonts w:ascii="Times New Roman" w:eastAsia="Times New Roman" w:hAnsi="Times New Roman" w:cs="Times New Roman"/>
          <w:bCs/>
          <w:sz w:val="26"/>
          <w:szCs w:val="26"/>
          <w:lang w:eastAsia="ru-RU"/>
        </w:rPr>
      </w:pPr>
      <w:r w:rsidRPr="006D554F">
        <w:rPr>
          <w:rFonts w:ascii="Times New Roman" w:eastAsia="Times New Roman" w:hAnsi="Times New Roman" w:cs="Times New Roman"/>
          <w:bCs/>
          <w:sz w:val="26"/>
          <w:szCs w:val="26"/>
          <w:lang w:eastAsia="ru-RU"/>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14:paraId="77AEF10F" w14:textId="77777777" w:rsidR="006D554F" w:rsidRPr="006D554F" w:rsidRDefault="006D554F" w:rsidP="006D554F">
      <w:pPr>
        <w:spacing w:after="0" w:line="240" w:lineRule="auto"/>
        <w:ind w:firstLine="708"/>
        <w:jc w:val="both"/>
        <w:rPr>
          <w:rFonts w:ascii="Times New Roman" w:eastAsia="Times New Roman" w:hAnsi="Times New Roman" w:cs="Times New Roman"/>
          <w:bCs/>
          <w:sz w:val="26"/>
          <w:szCs w:val="26"/>
          <w:lang w:eastAsia="ru-RU"/>
        </w:rPr>
      </w:pPr>
      <w:r w:rsidRPr="006D554F">
        <w:rPr>
          <w:rFonts w:ascii="Times New Roman" w:eastAsia="Times New Roman" w:hAnsi="Times New Roman" w:cs="Times New Roman"/>
          <w:bCs/>
          <w:sz w:val="26"/>
          <w:szCs w:val="26"/>
          <w:lang w:eastAsia="ru-RU"/>
        </w:rP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14:paraId="0D62BCC5" w14:textId="77777777" w:rsidR="006D554F" w:rsidRPr="006D554F" w:rsidRDefault="006D554F" w:rsidP="006D554F">
      <w:pPr>
        <w:spacing w:after="0" w:line="240" w:lineRule="auto"/>
        <w:ind w:firstLine="708"/>
        <w:jc w:val="both"/>
        <w:rPr>
          <w:rFonts w:ascii="Times New Roman" w:eastAsia="Times New Roman" w:hAnsi="Times New Roman" w:cs="Times New Roman"/>
          <w:bCs/>
          <w:sz w:val="26"/>
          <w:szCs w:val="26"/>
          <w:lang w:eastAsia="ru-RU"/>
        </w:rPr>
      </w:pPr>
      <w:r w:rsidRPr="006D554F">
        <w:rPr>
          <w:rFonts w:ascii="Times New Roman" w:eastAsia="Times New Roman" w:hAnsi="Times New Roman" w:cs="Times New Roman"/>
          <w:bCs/>
          <w:sz w:val="26"/>
          <w:szCs w:val="26"/>
          <w:lang w:eastAsia="ru-RU"/>
        </w:rPr>
        <w:t>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14:paraId="64CE8A16" w14:textId="77777777" w:rsidR="006D554F" w:rsidRPr="006D554F" w:rsidRDefault="006D554F" w:rsidP="006D554F">
      <w:pPr>
        <w:spacing w:after="0" w:line="240" w:lineRule="auto"/>
        <w:ind w:firstLine="708"/>
        <w:jc w:val="both"/>
        <w:rPr>
          <w:rFonts w:ascii="Times New Roman" w:eastAsia="Times New Roman" w:hAnsi="Times New Roman" w:cs="Times New Roman"/>
          <w:bCs/>
          <w:sz w:val="26"/>
          <w:szCs w:val="26"/>
          <w:lang w:eastAsia="ru-RU"/>
        </w:rPr>
      </w:pPr>
      <w:r w:rsidRPr="006D554F">
        <w:rPr>
          <w:rFonts w:ascii="Times New Roman" w:eastAsia="Times New Roman" w:hAnsi="Times New Roman" w:cs="Times New Roman"/>
          <w:bCs/>
          <w:sz w:val="26"/>
          <w:szCs w:val="26"/>
          <w:lang w:eastAsia="ru-RU"/>
        </w:rPr>
        <w:t xml:space="preserve">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w:t>
      </w:r>
      <w:r w:rsidRPr="006D554F">
        <w:rPr>
          <w:rFonts w:ascii="Times New Roman" w:eastAsia="Times New Roman" w:hAnsi="Times New Roman" w:cs="Times New Roman"/>
          <w:bCs/>
          <w:sz w:val="26"/>
          <w:szCs w:val="26"/>
          <w:lang w:eastAsia="ru-RU"/>
        </w:rPr>
        <w:lastRenderedPageBreak/>
        <w:t>привести к конфликту интересов, и принимать меры по предотвращению подобного конфликта;</w:t>
      </w:r>
    </w:p>
    <w:p w14:paraId="71042079" w14:textId="77777777" w:rsidR="006D554F" w:rsidRPr="006D554F" w:rsidRDefault="006D554F" w:rsidP="006D554F">
      <w:pPr>
        <w:spacing w:after="0" w:line="240" w:lineRule="auto"/>
        <w:ind w:firstLine="708"/>
        <w:jc w:val="both"/>
        <w:rPr>
          <w:rFonts w:ascii="Times New Roman" w:eastAsia="Times New Roman" w:hAnsi="Times New Roman" w:cs="Times New Roman"/>
          <w:bCs/>
          <w:sz w:val="26"/>
          <w:szCs w:val="26"/>
          <w:lang w:eastAsia="ru-RU"/>
        </w:rPr>
      </w:pPr>
      <w:r w:rsidRPr="006D554F">
        <w:rPr>
          <w:rFonts w:ascii="Times New Roman" w:eastAsia="Times New Roman" w:hAnsi="Times New Roman" w:cs="Times New Roman"/>
          <w:bCs/>
          <w:sz w:val="26"/>
          <w:szCs w:val="26"/>
          <w:lang w:eastAsia="ru-RU"/>
        </w:rPr>
        <w:t>12)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w:t>
      </w:r>
      <w:hyperlink r:id="rId7" w:anchor="/document/12152272/entry/1520" w:history="1">
        <w:r w:rsidRPr="006D554F">
          <w:rPr>
            <w:rStyle w:val="a3"/>
            <w:rFonts w:ascii="Times New Roman" w:eastAsia="Times New Roman" w:hAnsi="Times New Roman" w:cs="Times New Roman"/>
            <w:bCs/>
            <w:color w:val="auto"/>
            <w:sz w:val="26"/>
            <w:szCs w:val="26"/>
            <w:u w:val="none"/>
            <w:lang w:eastAsia="ru-RU"/>
          </w:rPr>
          <w:t>статьей 15.2</w:t>
        </w:r>
      </w:hyperlink>
      <w:r w:rsidRPr="006D554F">
        <w:rPr>
          <w:rFonts w:ascii="Times New Roman" w:eastAsia="Times New Roman" w:hAnsi="Times New Roman" w:cs="Times New Roman"/>
          <w:bCs/>
          <w:sz w:val="26"/>
          <w:szCs w:val="26"/>
          <w:lang w:eastAsia="ru-RU"/>
        </w:rPr>
        <w:t> настоящего Федерального закона, за исключением сведений, изменение которых произошло по решению представителя нанимателя (работодателя) (далее - сведения, содержащиеся в анкете).</w:t>
      </w:r>
    </w:p>
    <w:p w14:paraId="465EC6A8" w14:textId="77777777" w:rsidR="006D554F" w:rsidRPr="006D554F" w:rsidRDefault="006D554F" w:rsidP="006D554F">
      <w:pPr>
        <w:spacing w:after="0" w:line="240" w:lineRule="auto"/>
        <w:ind w:firstLine="708"/>
        <w:jc w:val="both"/>
        <w:rPr>
          <w:rFonts w:ascii="Times New Roman" w:eastAsia="Times New Roman" w:hAnsi="Times New Roman" w:cs="Times New Roman"/>
          <w:bCs/>
          <w:sz w:val="26"/>
          <w:szCs w:val="26"/>
          <w:lang w:eastAsia="ru-RU"/>
        </w:rPr>
      </w:pPr>
      <w:r w:rsidRPr="006D554F">
        <w:rPr>
          <w:rFonts w:ascii="Times New Roman" w:eastAsia="Times New Roman" w:hAnsi="Times New Roman" w:cs="Times New Roman"/>
          <w:bCs/>
          <w:sz w:val="26"/>
          <w:szCs w:val="26"/>
          <w:lang w:eastAsia="ru-RU"/>
        </w:rPr>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14:paraId="1E2C3819" w14:textId="77777777" w:rsidR="00E06D76" w:rsidRPr="002D6920" w:rsidRDefault="00E06D76" w:rsidP="007A4D70">
      <w:pPr>
        <w:spacing w:after="0" w:line="240" w:lineRule="auto"/>
        <w:rPr>
          <w:rFonts w:ascii="Times New Roman" w:hAnsi="Times New Roman" w:cs="Times New Roman"/>
          <w:sz w:val="26"/>
          <w:szCs w:val="26"/>
        </w:rPr>
      </w:pPr>
    </w:p>
    <w:p w14:paraId="2170D919" w14:textId="77777777" w:rsidR="007A4D70" w:rsidRPr="002D6920" w:rsidRDefault="007A4D70" w:rsidP="007A4D70">
      <w:pPr>
        <w:spacing w:after="0" w:line="240" w:lineRule="auto"/>
        <w:jc w:val="center"/>
        <w:rPr>
          <w:rFonts w:ascii="Times New Roman" w:hAnsi="Times New Roman" w:cs="Times New Roman"/>
          <w:b/>
          <w:bCs/>
          <w:sz w:val="26"/>
          <w:szCs w:val="26"/>
        </w:rPr>
      </w:pPr>
      <w:r w:rsidRPr="002D6920">
        <w:rPr>
          <w:rFonts w:ascii="Times New Roman" w:hAnsi="Times New Roman" w:cs="Times New Roman"/>
          <w:b/>
          <w:bCs/>
          <w:sz w:val="26"/>
          <w:szCs w:val="26"/>
        </w:rPr>
        <w:t>Ограничения, связанные с муниципальной службой</w:t>
      </w:r>
    </w:p>
    <w:p w14:paraId="01454889" w14:textId="77777777" w:rsidR="007A4D70" w:rsidRPr="002D6920" w:rsidRDefault="007A4D70" w:rsidP="007A4D70">
      <w:pPr>
        <w:spacing w:after="0" w:line="240" w:lineRule="auto"/>
        <w:jc w:val="center"/>
        <w:rPr>
          <w:rFonts w:ascii="Times New Roman" w:hAnsi="Times New Roman" w:cs="Times New Roman"/>
          <w:b/>
          <w:bCs/>
          <w:sz w:val="26"/>
          <w:szCs w:val="26"/>
        </w:rPr>
      </w:pPr>
      <w:r w:rsidRPr="002D6920">
        <w:rPr>
          <w:rFonts w:ascii="Times New Roman" w:hAnsi="Times New Roman" w:cs="Times New Roman"/>
          <w:b/>
          <w:bCs/>
          <w:sz w:val="26"/>
          <w:szCs w:val="26"/>
        </w:rPr>
        <w:t>(ст.13 Федерального закона «О муниципальной службе в Российской Федерации»)</w:t>
      </w:r>
    </w:p>
    <w:p w14:paraId="59FC68F0" w14:textId="77777777" w:rsidR="007A4D70" w:rsidRPr="002D6920" w:rsidRDefault="007A4D70" w:rsidP="007A4D70">
      <w:pPr>
        <w:pStyle w:val="s1"/>
        <w:shd w:val="clear" w:color="auto" w:fill="FFFFFF"/>
        <w:spacing w:before="0" w:beforeAutospacing="0" w:after="0" w:afterAutospacing="0"/>
        <w:jc w:val="both"/>
        <w:rPr>
          <w:sz w:val="26"/>
          <w:szCs w:val="26"/>
        </w:rPr>
      </w:pPr>
      <w:r w:rsidRPr="002D6920">
        <w:rPr>
          <w:sz w:val="26"/>
          <w:szCs w:val="26"/>
        </w:rPr>
        <w:tab/>
        <w:t>1. Гражданин не может быть принят на муниципальную службу, а муниципальный служащий не может находиться на муниципальной службе в случае:</w:t>
      </w:r>
    </w:p>
    <w:p w14:paraId="4352AFBB" w14:textId="77777777" w:rsidR="007A4D70" w:rsidRPr="002D6920" w:rsidRDefault="007A4D70" w:rsidP="007A4D70">
      <w:pPr>
        <w:pStyle w:val="s1"/>
        <w:shd w:val="clear" w:color="auto" w:fill="FFFFFF"/>
        <w:spacing w:before="0" w:beforeAutospacing="0" w:after="0" w:afterAutospacing="0"/>
        <w:jc w:val="both"/>
        <w:rPr>
          <w:sz w:val="26"/>
          <w:szCs w:val="26"/>
        </w:rPr>
      </w:pPr>
      <w:r w:rsidRPr="002D6920">
        <w:rPr>
          <w:sz w:val="26"/>
          <w:szCs w:val="26"/>
        </w:rPr>
        <w:tab/>
        <w:t>1) признания его недееспособным или ограниченно дееспособным решением суда, вступившим в законную силу;</w:t>
      </w:r>
    </w:p>
    <w:p w14:paraId="562C777E" w14:textId="77777777" w:rsidR="007A4D70" w:rsidRPr="002D6920" w:rsidRDefault="007A4D70" w:rsidP="007A4D70">
      <w:pPr>
        <w:pStyle w:val="s1"/>
        <w:shd w:val="clear" w:color="auto" w:fill="FFFFFF"/>
        <w:spacing w:before="0" w:beforeAutospacing="0" w:after="0" w:afterAutospacing="0"/>
        <w:jc w:val="both"/>
        <w:rPr>
          <w:sz w:val="26"/>
          <w:szCs w:val="26"/>
        </w:rPr>
      </w:pPr>
      <w:r w:rsidRPr="002D6920">
        <w:rPr>
          <w:sz w:val="26"/>
          <w:szCs w:val="26"/>
        </w:rPr>
        <w:tab/>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14:paraId="02F0FF75" w14:textId="77777777" w:rsidR="007A4D70" w:rsidRPr="002D6920" w:rsidRDefault="007A4D70" w:rsidP="007A4D70">
      <w:pPr>
        <w:pStyle w:val="s1"/>
        <w:shd w:val="clear" w:color="auto" w:fill="FFFFFF"/>
        <w:spacing w:before="0" w:beforeAutospacing="0" w:after="0" w:afterAutospacing="0"/>
        <w:jc w:val="both"/>
        <w:rPr>
          <w:sz w:val="26"/>
          <w:szCs w:val="26"/>
        </w:rPr>
      </w:pPr>
      <w:r w:rsidRPr="002D6920">
        <w:rPr>
          <w:sz w:val="26"/>
          <w:szCs w:val="26"/>
        </w:rPr>
        <w:tab/>
        <w:t>3) отказа от прохождения процедуры оформления допуска к сведениям, составляющим </w:t>
      </w:r>
      <w:hyperlink r:id="rId8" w:anchor="/document/10102673/entry/5" w:history="1">
        <w:r w:rsidRPr="002D6920">
          <w:rPr>
            <w:rStyle w:val="a3"/>
            <w:color w:val="auto"/>
            <w:sz w:val="26"/>
            <w:szCs w:val="26"/>
            <w:u w:val="none"/>
          </w:rPr>
          <w:t>государственную</w:t>
        </w:r>
      </w:hyperlink>
      <w:r w:rsidRPr="002D6920">
        <w:rPr>
          <w:sz w:val="26"/>
          <w:szCs w:val="26"/>
        </w:rPr>
        <w:t>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14:paraId="7284E772" w14:textId="77777777" w:rsidR="007A4D70" w:rsidRPr="002D6920" w:rsidRDefault="007A4D70" w:rsidP="007A4D70">
      <w:pPr>
        <w:pStyle w:val="s1"/>
        <w:shd w:val="clear" w:color="auto" w:fill="FFFFFF"/>
        <w:spacing w:before="0" w:beforeAutospacing="0" w:after="0" w:afterAutospacing="0"/>
        <w:jc w:val="both"/>
        <w:rPr>
          <w:sz w:val="26"/>
          <w:szCs w:val="26"/>
        </w:rPr>
      </w:pPr>
      <w:r w:rsidRPr="002D6920">
        <w:rPr>
          <w:sz w:val="26"/>
          <w:szCs w:val="26"/>
        </w:rPr>
        <w:tab/>
        <w:t>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9" w:anchor="/document/12172413/entry/1000" w:history="1">
        <w:r w:rsidRPr="002D6920">
          <w:rPr>
            <w:rStyle w:val="a3"/>
            <w:color w:val="auto"/>
            <w:sz w:val="26"/>
            <w:szCs w:val="26"/>
            <w:u w:val="none"/>
          </w:rPr>
          <w:t>Порядок</w:t>
        </w:r>
      </w:hyperlink>
      <w:r w:rsidRPr="002D6920">
        <w:rPr>
          <w:sz w:val="26"/>
          <w:szCs w:val="26"/>
        </w:rPr>
        <w:t> прохождения диспансеризации, </w:t>
      </w:r>
      <w:hyperlink r:id="rId10" w:anchor="/document/12172413/entry/2000" w:history="1">
        <w:r w:rsidRPr="002D6920">
          <w:rPr>
            <w:rStyle w:val="a3"/>
            <w:color w:val="auto"/>
            <w:sz w:val="26"/>
            <w:szCs w:val="26"/>
            <w:u w:val="none"/>
          </w:rPr>
          <w:t>перечень</w:t>
        </w:r>
      </w:hyperlink>
      <w:r w:rsidRPr="002D6920">
        <w:rPr>
          <w:sz w:val="26"/>
          <w:szCs w:val="26"/>
        </w:rPr>
        <w:t> таких заболеваний и  </w:t>
      </w:r>
      <w:hyperlink r:id="rId11" w:anchor="/document/12172413/entry/3000" w:history="1">
        <w:r w:rsidRPr="002D6920">
          <w:rPr>
            <w:rStyle w:val="a3"/>
            <w:color w:val="auto"/>
            <w:sz w:val="26"/>
            <w:szCs w:val="26"/>
            <w:u w:val="none"/>
          </w:rPr>
          <w:t>форма</w:t>
        </w:r>
      </w:hyperlink>
      <w:r w:rsidRPr="002D6920">
        <w:rPr>
          <w:sz w:val="26"/>
          <w:szCs w:val="26"/>
        </w:rPr>
        <w:t>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14:paraId="6FAFE63E" w14:textId="77777777" w:rsidR="007A4D70" w:rsidRPr="002D6920" w:rsidRDefault="007A4D70" w:rsidP="007A4D70">
      <w:pPr>
        <w:pStyle w:val="s1"/>
        <w:shd w:val="clear" w:color="auto" w:fill="FFFFFF"/>
        <w:spacing w:before="0" w:beforeAutospacing="0" w:after="0" w:afterAutospacing="0"/>
        <w:jc w:val="both"/>
        <w:rPr>
          <w:sz w:val="26"/>
          <w:szCs w:val="26"/>
        </w:rPr>
      </w:pPr>
      <w:r w:rsidRPr="002D6920">
        <w:rPr>
          <w:sz w:val="26"/>
          <w:szCs w:val="26"/>
        </w:rPr>
        <w:tab/>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14:paraId="4A20C398" w14:textId="77777777" w:rsidR="007A4D70" w:rsidRPr="002D6920" w:rsidRDefault="007A4D70" w:rsidP="007A4D70">
      <w:pPr>
        <w:pStyle w:val="s1"/>
        <w:shd w:val="clear" w:color="auto" w:fill="FFFFFF"/>
        <w:spacing w:before="0" w:beforeAutospacing="0" w:after="0" w:afterAutospacing="0"/>
        <w:jc w:val="both"/>
        <w:rPr>
          <w:sz w:val="26"/>
          <w:szCs w:val="26"/>
        </w:rPr>
      </w:pPr>
      <w:r w:rsidRPr="002D6920">
        <w:rPr>
          <w:sz w:val="26"/>
          <w:szCs w:val="26"/>
        </w:rPr>
        <w:tab/>
        <w:t xml:space="preserve">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w:t>
      </w:r>
      <w:r w:rsidRPr="002D6920">
        <w:rPr>
          <w:sz w:val="26"/>
          <w:szCs w:val="26"/>
        </w:rPr>
        <w:lastRenderedPageBreak/>
        <w:t>соответствии с которым иностранный гражданин имеет право находиться на муниципальной службе;</w:t>
      </w:r>
    </w:p>
    <w:p w14:paraId="65FC8DC9" w14:textId="77777777" w:rsidR="007A4D70" w:rsidRPr="002D6920" w:rsidRDefault="007A4D70" w:rsidP="007A4D70">
      <w:pPr>
        <w:pStyle w:val="s1"/>
        <w:shd w:val="clear" w:color="auto" w:fill="FFFFFF"/>
        <w:spacing w:before="0" w:beforeAutospacing="0" w:after="0" w:afterAutospacing="0"/>
        <w:jc w:val="both"/>
        <w:rPr>
          <w:sz w:val="26"/>
          <w:szCs w:val="26"/>
        </w:rPr>
      </w:pPr>
      <w:r w:rsidRPr="002D6920">
        <w:rPr>
          <w:sz w:val="26"/>
          <w:szCs w:val="26"/>
        </w:rPr>
        <w:tab/>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14:paraId="24D8439E" w14:textId="77777777" w:rsidR="007A4D70" w:rsidRPr="002D6920" w:rsidRDefault="007A4D70" w:rsidP="007A4D70">
      <w:pPr>
        <w:pStyle w:val="s1"/>
        <w:shd w:val="clear" w:color="auto" w:fill="FFFFFF"/>
        <w:spacing w:before="0" w:beforeAutospacing="0" w:after="0" w:afterAutospacing="0"/>
        <w:jc w:val="both"/>
        <w:rPr>
          <w:sz w:val="26"/>
          <w:szCs w:val="26"/>
        </w:rPr>
      </w:pPr>
      <w:r w:rsidRPr="002D6920">
        <w:rPr>
          <w:sz w:val="26"/>
          <w:szCs w:val="26"/>
        </w:rPr>
        <w:tab/>
        <w:t>8) 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w:t>
      </w:r>
    </w:p>
    <w:p w14:paraId="17A6D7F2" w14:textId="77777777" w:rsidR="007A4D70" w:rsidRPr="002D6920" w:rsidRDefault="007A4D70" w:rsidP="007A4D70">
      <w:pPr>
        <w:pStyle w:val="s1"/>
        <w:shd w:val="clear" w:color="auto" w:fill="FFFFFF"/>
        <w:spacing w:before="0" w:beforeAutospacing="0" w:after="0" w:afterAutospacing="0"/>
        <w:jc w:val="both"/>
        <w:rPr>
          <w:sz w:val="26"/>
          <w:szCs w:val="26"/>
        </w:rPr>
      </w:pPr>
      <w:r w:rsidRPr="002D6920">
        <w:rPr>
          <w:sz w:val="26"/>
          <w:szCs w:val="26"/>
        </w:rPr>
        <w:tab/>
        <w:t>9) непредставления предусмотренных от 02.03.2007 № 25-ФЗ «О муниципальной службе в Российской Федерации», </w:t>
      </w:r>
      <w:hyperlink r:id="rId12" w:anchor="/document/12164203/entry/8" w:history="1">
        <w:r w:rsidRPr="002D6920">
          <w:rPr>
            <w:rStyle w:val="a3"/>
            <w:color w:val="auto"/>
            <w:sz w:val="26"/>
            <w:szCs w:val="26"/>
            <w:u w:val="none"/>
          </w:rPr>
          <w:t>Федеральным законом</w:t>
        </w:r>
      </w:hyperlink>
      <w:r w:rsidRPr="002D6920">
        <w:rPr>
          <w:sz w:val="26"/>
          <w:szCs w:val="26"/>
        </w:rPr>
        <w:t> от 25 декабря 2008 года №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14:paraId="76B726B1" w14:textId="77777777" w:rsidR="007A4D70" w:rsidRPr="002D6920" w:rsidRDefault="007A4D70" w:rsidP="007A4D70">
      <w:pPr>
        <w:pStyle w:val="s1"/>
        <w:shd w:val="clear" w:color="auto" w:fill="FFFFFF"/>
        <w:spacing w:before="0" w:beforeAutospacing="0" w:after="0" w:afterAutospacing="0"/>
        <w:jc w:val="both"/>
        <w:rPr>
          <w:sz w:val="26"/>
          <w:szCs w:val="26"/>
        </w:rPr>
      </w:pPr>
      <w:r w:rsidRPr="002D6920">
        <w:rPr>
          <w:sz w:val="26"/>
          <w:szCs w:val="26"/>
        </w:rPr>
        <w:tab/>
        <w:t>9.1) непредставления сведений, предусмотренных </w:t>
      </w:r>
      <w:hyperlink r:id="rId13" w:anchor="/document/12152272/entry/1510" w:history="1">
        <w:r w:rsidRPr="002D6920">
          <w:rPr>
            <w:rStyle w:val="a3"/>
            <w:color w:val="auto"/>
            <w:sz w:val="26"/>
            <w:szCs w:val="26"/>
            <w:u w:val="none"/>
          </w:rPr>
          <w:t>статьей 15.1</w:t>
        </w:r>
      </w:hyperlink>
      <w:r w:rsidRPr="002D6920">
        <w:rPr>
          <w:sz w:val="26"/>
          <w:szCs w:val="26"/>
        </w:rPr>
        <w:t xml:space="preserve"> Федерального закона от 02.03.2007 № 25-ФЗ «О муниципальной службе в Российской Федерации»;</w:t>
      </w:r>
    </w:p>
    <w:p w14:paraId="6B5454F3" w14:textId="77777777" w:rsidR="007A4D70" w:rsidRPr="002D6920" w:rsidRDefault="007A4D70" w:rsidP="00692479">
      <w:pPr>
        <w:pStyle w:val="s1"/>
        <w:shd w:val="clear" w:color="auto" w:fill="FFFFFF"/>
        <w:spacing w:before="0" w:beforeAutospacing="0" w:after="0" w:afterAutospacing="0"/>
        <w:jc w:val="both"/>
        <w:rPr>
          <w:sz w:val="26"/>
          <w:szCs w:val="26"/>
        </w:rPr>
      </w:pPr>
      <w:r w:rsidRPr="002D6920">
        <w:rPr>
          <w:sz w:val="26"/>
          <w:szCs w:val="26"/>
        </w:rPr>
        <w:tab/>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14:paraId="1D4BE9D6" w14:textId="77777777" w:rsidR="007A4D70" w:rsidRPr="002D6920" w:rsidRDefault="007A4D70" w:rsidP="00692479">
      <w:pPr>
        <w:pStyle w:val="s1"/>
        <w:shd w:val="clear" w:color="auto" w:fill="FFFFFF"/>
        <w:spacing w:before="0" w:beforeAutospacing="0" w:after="0" w:afterAutospacing="0"/>
        <w:jc w:val="both"/>
        <w:rPr>
          <w:sz w:val="26"/>
          <w:szCs w:val="26"/>
        </w:rPr>
      </w:pPr>
      <w:r w:rsidRPr="002D6920">
        <w:rPr>
          <w:sz w:val="26"/>
          <w:szCs w:val="26"/>
        </w:rPr>
        <w:tab/>
        <w:t>11) приобретения им статуса иностранного агента.</w:t>
      </w:r>
    </w:p>
    <w:p w14:paraId="04567E74" w14:textId="77777777" w:rsidR="007A4D70" w:rsidRPr="002D6920" w:rsidRDefault="007A4D70" w:rsidP="00692479">
      <w:pPr>
        <w:pStyle w:val="s1"/>
        <w:shd w:val="clear" w:color="auto" w:fill="FFFFFF"/>
        <w:spacing w:before="0" w:beforeAutospacing="0" w:after="0" w:afterAutospacing="0"/>
        <w:jc w:val="both"/>
        <w:rPr>
          <w:sz w:val="26"/>
          <w:szCs w:val="26"/>
        </w:rPr>
      </w:pPr>
      <w:r w:rsidRPr="002D6920">
        <w:rPr>
          <w:sz w:val="26"/>
          <w:szCs w:val="26"/>
        </w:rPr>
        <w:tab/>
        <w:t>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14:paraId="053DD51A" w14:textId="77777777" w:rsidR="007A4D70" w:rsidRPr="002D6920" w:rsidRDefault="007A4D70" w:rsidP="00692479">
      <w:pPr>
        <w:pStyle w:val="s1"/>
        <w:shd w:val="clear" w:color="auto" w:fill="FFFFFF"/>
        <w:spacing w:before="0" w:beforeAutospacing="0" w:after="0" w:afterAutospacing="0"/>
        <w:jc w:val="both"/>
        <w:rPr>
          <w:sz w:val="26"/>
          <w:szCs w:val="26"/>
        </w:rPr>
      </w:pPr>
      <w:r w:rsidRPr="002D6920">
        <w:rPr>
          <w:sz w:val="26"/>
          <w:szCs w:val="26"/>
        </w:rPr>
        <w:tab/>
        <w:t>1.2. 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14:paraId="3024F953" w14:textId="77777777" w:rsidR="007A4D70" w:rsidRPr="002D6920" w:rsidRDefault="007A4D70" w:rsidP="00692479">
      <w:pPr>
        <w:pStyle w:val="s1"/>
        <w:shd w:val="clear" w:color="auto" w:fill="FFFFFF"/>
        <w:spacing w:before="0" w:beforeAutospacing="0" w:after="0" w:afterAutospacing="0"/>
        <w:jc w:val="both"/>
        <w:rPr>
          <w:sz w:val="26"/>
          <w:szCs w:val="26"/>
        </w:rPr>
      </w:pPr>
      <w:r w:rsidRPr="002D6920">
        <w:rPr>
          <w:sz w:val="26"/>
          <w:szCs w:val="26"/>
        </w:rPr>
        <w:tab/>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14:paraId="157DA572" w14:textId="77777777" w:rsidR="007A4D70" w:rsidRPr="002D6920" w:rsidRDefault="007A4D70" w:rsidP="00692479">
      <w:pPr>
        <w:pStyle w:val="s1"/>
        <w:shd w:val="clear" w:color="auto" w:fill="FFFFFF"/>
        <w:spacing w:before="0" w:beforeAutospacing="0" w:after="0" w:afterAutospacing="0"/>
        <w:jc w:val="both"/>
        <w:rPr>
          <w:sz w:val="26"/>
          <w:szCs w:val="26"/>
        </w:rPr>
      </w:pPr>
      <w:r w:rsidRPr="002D6920">
        <w:rPr>
          <w:sz w:val="26"/>
          <w:szCs w:val="26"/>
        </w:rPr>
        <w:lastRenderedPageBreak/>
        <w:tab/>
        <w:t>3. Муниципальный служащий, являющийся руководителем органа местного самоуправления,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w:t>
      </w:r>
    </w:p>
    <w:p w14:paraId="1040B40C" w14:textId="77777777" w:rsidR="00BE2CC2" w:rsidRPr="002D6920" w:rsidRDefault="00BE2CC2" w:rsidP="005F7BBE">
      <w:pPr>
        <w:pStyle w:val="s1"/>
        <w:shd w:val="clear" w:color="auto" w:fill="FFFFFF"/>
        <w:spacing w:before="0" w:beforeAutospacing="0" w:after="0" w:afterAutospacing="0"/>
        <w:jc w:val="both"/>
        <w:rPr>
          <w:bCs/>
          <w:sz w:val="26"/>
          <w:szCs w:val="26"/>
        </w:rPr>
      </w:pPr>
    </w:p>
    <w:p w14:paraId="1D47FB97" w14:textId="77777777" w:rsidR="005F7BBE" w:rsidRPr="002D6920" w:rsidRDefault="005F7BBE" w:rsidP="00BE2CC2">
      <w:pPr>
        <w:pStyle w:val="s1"/>
        <w:shd w:val="clear" w:color="auto" w:fill="FFFFFF"/>
        <w:spacing w:before="0" w:beforeAutospacing="0" w:after="0" w:afterAutospacing="0"/>
        <w:jc w:val="center"/>
        <w:rPr>
          <w:b/>
          <w:sz w:val="26"/>
          <w:szCs w:val="26"/>
        </w:rPr>
      </w:pPr>
      <w:r w:rsidRPr="002D6920">
        <w:rPr>
          <w:b/>
          <w:bCs/>
          <w:sz w:val="26"/>
          <w:szCs w:val="26"/>
        </w:rPr>
        <w:t>Запреты, связанные с муниципальной службой</w:t>
      </w:r>
    </w:p>
    <w:p w14:paraId="6D8B916A" w14:textId="77777777" w:rsidR="005F7BBE" w:rsidRPr="002D6920" w:rsidRDefault="005F7BBE" w:rsidP="00BE2CC2">
      <w:pPr>
        <w:pStyle w:val="s1"/>
        <w:shd w:val="clear" w:color="auto" w:fill="FFFFFF"/>
        <w:spacing w:before="0" w:beforeAutospacing="0" w:after="0" w:afterAutospacing="0"/>
        <w:jc w:val="center"/>
        <w:rPr>
          <w:b/>
          <w:sz w:val="26"/>
          <w:szCs w:val="26"/>
        </w:rPr>
      </w:pPr>
      <w:r w:rsidRPr="002D6920">
        <w:rPr>
          <w:b/>
          <w:sz w:val="26"/>
          <w:szCs w:val="26"/>
        </w:rPr>
        <w:t>(ст.14 Федерального закона «О муниципальной службе в Российской Федерации»)</w:t>
      </w:r>
    </w:p>
    <w:p w14:paraId="1E568D3D" w14:textId="77777777" w:rsidR="005F7BBE" w:rsidRPr="002D6920" w:rsidRDefault="005F7BBE" w:rsidP="005F7BBE">
      <w:pPr>
        <w:pStyle w:val="s1"/>
        <w:shd w:val="clear" w:color="auto" w:fill="FFFFFF"/>
        <w:spacing w:before="0" w:beforeAutospacing="0" w:after="0" w:afterAutospacing="0"/>
        <w:jc w:val="both"/>
        <w:rPr>
          <w:sz w:val="26"/>
          <w:szCs w:val="26"/>
        </w:rPr>
      </w:pPr>
      <w:r w:rsidRPr="002D6920">
        <w:rPr>
          <w:sz w:val="26"/>
          <w:szCs w:val="26"/>
        </w:rPr>
        <w:tab/>
        <w:t>1. В связи с прохождением муниципальной службы муниципальному служащему запрещается:</w:t>
      </w:r>
    </w:p>
    <w:p w14:paraId="79752F34" w14:textId="77777777" w:rsidR="005F7BBE" w:rsidRPr="002D6920" w:rsidRDefault="005F7BBE" w:rsidP="005F7BBE">
      <w:pPr>
        <w:pStyle w:val="s1"/>
        <w:shd w:val="clear" w:color="auto" w:fill="FFFFFF"/>
        <w:spacing w:before="0" w:beforeAutospacing="0" w:after="0" w:afterAutospacing="0"/>
        <w:jc w:val="both"/>
        <w:rPr>
          <w:sz w:val="26"/>
          <w:szCs w:val="26"/>
        </w:rPr>
      </w:pPr>
      <w:r w:rsidRPr="002D6920">
        <w:rPr>
          <w:sz w:val="26"/>
          <w:szCs w:val="26"/>
        </w:rPr>
        <w:tab/>
        <w:t>1) замещать должность муниципальной службы в случае:</w:t>
      </w:r>
    </w:p>
    <w:p w14:paraId="1FA0DA20" w14:textId="77777777" w:rsidR="005F7BBE" w:rsidRPr="002D6920" w:rsidRDefault="005F7BBE" w:rsidP="005F7BBE">
      <w:pPr>
        <w:pStyle w:val="s1"/>
        <w:shd w:val="clear" w:color="auto" w:fill="FFFFFF"/>
        <w:spacing w:before="0" w:beforeAutospacing="0" w:after="0" w:afterAutospacing="0"/>
        <w:jc w:val="both"/>
        <w:rPr>
          <w:sz w:val="26"/>
          <w:szCs w:val="26"/>
        </w:rPr>
      </w:pPr>
      <w:r w:rsidRPr="002D6920">
        <w:rPr>
          <w:sz w:val="26"/>
          <w:szCs w:val="26"/>
        </w:rPr>
        <w:tab/>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14:paraId="78DCB764" w14:textId="77777777" w:rsidR="005F7BBE" w:rsidRPr="002D6920" w:rsidRDefault="005F7BBE" w:rsidP="005F7BBE">
      <w:pPr>
        <w:pStyle w:val="s1"/>
        <w:shd w:val="clear" w:color="auto" w:fill="FFFFFF"/>
        <w:spacing w:before="0" w:beforeAutospacing="0" w:after="0" w:afterAutospacing="0"/>
        <w:jc w:val="both"/>
        <w:rPr>
          <w:sz w:val="26"/>
          <w:szCs w:val="26"/>
        </w:rPr>
      </w:pPr>
      <w:r w:rsidRPr="002D6920">
        <w:rPr>
          <w:sz w:val="26"/>
          <w:szCs w:val="26"/>
        </w:rPr>
        <w:tab/>
        <w:t>б) избрания или назначения на муниципальную должность;</w:t>
      </w:r>
    </w:p>
    <w:p w14:paraId="46747941" w14:textId="77777777" w:rsidR="005F7BBE" w:rsidRPr="002D6920" w:rsidRDefault="005F7BBE" w:rsidP="005F7BBE">
      <w:pPr>
        <w:pStyle w:val="s1"/>
        <w:shd w:val="clear" w:color="auto" w:fill="FFFFFF"/>
        <w:spacing w:before="0" w:beforeAutospacing="0" w:after="0" w:afterAutospacing="0"/>
        <w:jc w:val="both"/>
        <w:rPr>
          <w:sz w:val="26"/>
          <w:szCs w:val="26"/>
        </w:rPr>
      </w:pPr>
      <w:r w:rsidRPr="002D6920">
        <w:rPr>
          <w:sz w:val="26"/>
          <w:szCs w:val="26"/>
        </w:rPr>
        <w:tab/>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14:paraId="7D5C8B40" w14:textId="77777777" w:rsidR="005F7BBE" w:rsidRPr="002D6920" w:rsidRDefault="005F7BBE" w:rsidP="005F7BBE">
      <w:pPr>
        <w:pStyle w:val="s1"/>
        <w:shd w:val="clear" w:color="auto" w:fill="FFFFFF"/>
        <w:spacing w:before="0" w:beforeAutospacing="0" w:after="0" w:afterAutospacing="0"/>
        <w:jc w:val="both"/>
        <w:rPr>
          <w:sz w:val="26"/>
          <w:szCs w:val="26"/>
        </w:rPr>
      </w:pPr>
      <w:r w:rsidRPr="002D6920">
        <w:rPr>
          <w:sz w:val="26"/>
          <w:szCs w:val="26"/>
        </w:rPr>
        <w:tab/>
        <w:t>2)  участвовать в управлении коммерческой или некоммерческой организацией, за исключением следующих случаев:</w:t>
      </w:r>
    </w:p>
    <w:p w14:paraId="625711E1" w14:textId="77777777" w:rsidR="005F7BBE" w:rsidRPr="002D6920" w:rsidRDefault="005F7BBE" w:rsidP="005F7BBE">
      <w:pPr>
        <w:pStyle w:val="s1"/>
        <w:shd w:val="clear" w:color="auto" w:fill="FFFFFF"/>
        <w:spacing w:before="0" w:beforeAutospacing="0" w:after="0" w:afterAutospacing="0"/>
        <w:jc w:val="both"/>
        <w:rPr>
          <w:sz w:val="26"/>
          <w:szCs w:val="26"/>
        </w:rPr>
      </w:pPr>
      <w:r w:rsidRPr="002D6920">
        <w:rPr>
          <w:sz w:val="26"/>
          <w:szCs w:val="26"/>
        </w:rPr>
        <w:tab/>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4155D9DA" w14:textId="77777777" w:rsidR="005F7BBE" w:rsidRPr="002D6920" w:rsidRDefault="005F7BBE" w:rsidP="005F7BBE">
      <w:pPr>
        <w:pStyle w:val="s1"/>
        <w:shd w:val="clear" w:color="auto" w:fill="FFFFFF"/>
        <w:spacing w:before="0" w:beforeAutospacing="0" w:after="0" w:afterAutospacing="0"/>
        <w:jc w:val="both"/>
        <w:rPr>
          <w:sz w:val="26"/>
          <w:szCs w:val="26"/>
        </w:rPr>
      </w:pPr>
      <w:r w:rsidRPr="002D6920">
        <w:rPr>
          <w:sz w:val="26"/>
          <w:szCs w:val="26"/>
        </w:rPr>
        <w:tab/>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w:t>
      </w:r>
    </w:p>
    <w:p w14:paraId="1593565E" w14:textId="77777777" w:rsidR="005F7BBE" w:rsidRPr="002D6920" w:rsidRDefault="005F7BBE" w:rsidP="005F7BBE">
      <w:pPr>
        <w:pStyle w:val="s1"/>
        <w:shd w:val="clear" w:color="auto" w:fill="FFFFFF"/>
        <w:spacing w:before="0" w:beforeAutospacing="0" w:after="0" w:afterAutospacing="0"/>
        <w:jc w:val="both"/>
        <w:rPr>
          <w:sz w:val="26"/>
          <w:szCs w:val="26"/>
        </w:rPr>
      </w:pPr>
      <w:r w:rsidRPr="002D6920">
        <w:rPr>
          <w:sz w:val="26"/>
          <w:szCs w:val="26"/>
        </w:rPr>
        <w:tab/>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14:paraId="50650347" w14:textId="77777777" w:rsidR="005F7BBE" w:rsidRPr="002D6920" w:rsidRDefault="005F7BBE" w:rsidP="005F7BBE">
      <w:pPr>
        <w:pStyle w:val="s1"/>
        <w:shd w:val="clear" w:color="auto" w:fill="FFFFFF"/>
        <w:spacing w:before="0" w:beforeAutospacing="0" w:after="0" w:afterAutospacing="0"/>
        <w:jc w:val="both"/>
        <w:rPr>
          <w:sz w:val="26"/>
          <w:szCs w:val="26"/>
        </w:rPr>
      </w:pPr>
      <w:r w:rsidRPr="002D6920">
        <w:rPr>
          <w:sz w:val="26"/>
          <w:szCs w:val="26"/>
        </w:rPr>
        <w:tab/>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4E3B9E4C" w14:textId="77777777" w:rsidR="005F7BBE" w:rsidRPr="002D6920" w:rsidRDefault="005F7BBE" w:rsidP="005F7BBE">
      <w:pPr>
        <w:pStyle w:val="s1"/>
        <w:shd w:val="clear" w:color="auto" w:fill="FFFFFF"/>
        <w:spacing w:before="0" w:beforeAutospacing="0" w:after="0" w:afterAutospacing="0"/>
        <w:jc w:val="both"/>
        <w:rPr>
          <w:sz w:val="26"/>
          <w:szCs w:val="26"/>
        </w:rPr>
      </w:pPr>
      <w:r w:rsidRPr="002D6920">
        <w:rPr>
          <w:sz w:val="26"/>
          <w:szCs w:val="26"/>
        </w:rPr>
        <w:tab/>
        <w:t>д) иные случаи, предусмотренные федеральными законами;</w:t>
      </w:r>
    </w:p>
    <w:p w14:paraId="6034ABD7" w14:textId="77777777" w:rsidR="005F7BBE" w:rsidRPr="002D6920" w:rsidRDefault="005F7BBE" w:rsidP="005F7BBE">
      <w:pPr>
        <w:pStyle w:val="s1"/>
        <w:shd w:val="clear" w:color="auto" w:fill="FFFFFF"/>
        <w:spacing w:before="0" w:beforeAutospacing="0" w:after="0" w:afterAutospacing="0"/>
        <w:jc w:val="both"/>
        <w:rPr>
          <w:sz w:val="26"/>
          <w:szCs w:val="26"/>
        </w:rPr>
      </w:pPr>
      <w:r w:rsidRPr="002D6920">
        <w:rPr>
          <w:sz w:val="26"/>
          <w:szCs w:val="26"/>
        </w:rPr>
        <w:tab/>
        <w:t>3) заниматься предпринимательской деятельностью лично или через доверенных лиц;</w:t>
      </w:r>
    </w:p>
    <w:p w14:paraId="5FB135F7" w14:textId="77777777" w:rsidR="005F7BBE" w:rsidRPr="002D6920" w:rsidRDefault="005F7BBE" w:rsidP="005F7BBE">
      <w:pPr>
        <w:pStyle w:val="s1"/>
        <w:shd w:val="clear" w:color="auto" w:fill="FFFFFF"/>
        <w:spacing w:before="0" w:beforeAutospacing="0" w:after="0" w:afterAutospacing="0"/>
        <w:jc w:val="both"/>
        <w:rPr>
          <w:sz w:val="26"/>
          <w:szCs w:val="26"/>
        </w:rPr>
      </w:pPr>
      <w:r w:rsidRPr="002D6920">
        <w:rPr>
          <w:sz w:val="26"/>
          <w:szCs w:val="26"/>
        </w:rPr>
        <w:lastRenderedPageBreak/>
        <w:tab/>
        <w:t>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14:paraId="2C701CEC" w14:textId="77777777" w:rsidR="005F7BBE" w:rsidRPr="002D6920" w:rsidRDefault="005F7BBE" w:rsidP="005F7BBE">
      <w:pPr>
        <w:pStyle w:val="s1"/>
        <w:shd w:val="clear" w:color="auto" w:fill="FFFFFF"/>
        <w:spacing w:before="0" w:beforeAutospacing="0" w:after="0" w:afterAutospacing="0"/>
        <w:jc w:val="both"/>
        <w:rPr>
          <w:sz w:val="26"/>
          <w:szCs w:val="26"/>
        </w:rPr>
      </w:pPr>
      <w:r w:rsidRPr="002D6920">
        <w:rPr>
          <w:sz w:val="26"/>
          <w:szCs w:val="26"/>
        </w:rPr>
        <w:tab/>
        <w:t>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14:paraId="64125B8E" w14:textId="77777777" w:rsidR="005F7BBE" w:rsidRPr="002D6920" w:rsidRDefault="005F7BBE" w:rsidP="005F7BBE">
      <w:pPr>
        <w:pStyle w:val="s1"/>
        <w:shd w:val="clear" w:color="auto" w:fill="FFFFFF"/>
        <w:spacing w:before="0" w:beforeAutospacing="0" w:after="0" w:afterAutospacing="0"/>
        <w:jc w:val="both"/>
        <w:rPr>
          <w:sz w:val="26"/>
          <w:szCs w:val="26"/>
        </w:rPr>
      </w:pPr>
      <w:r w:rsidRPr="002D6920">
        <w:rPr>
          <w:sz w:val="26"/>
          <w:szCs w:val="26"/>
        </w:rPr>
        <w:tab/>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14:paraId="2F4F3DEA" w14:textId="77777777" w:rsidR="005F7BBE" w:rsidRPr="002D6920" w:rsidRDefault="005F7BBE" w:rsidP="005F7BBE">
      <w:pPr>
        <w:pStyle w:val="s1"/>
        <w:shd w:val="clear" w:color="auto" w:fill="FFFFFF"/>
        <w:spacing w:before="0" w:beforeAutospacing="0" w:after="0" w:afterAutospacing="0"/>
        <w:jc w:val="both"/>
        <w:rPr>
          <w:sz w:val="26"/>
          <w:szCs w:val="26"/>
        </w:rPr>
      </w:pPr>
      <w:r w:rsidRPr="002D6920">
        <w:rPr>
          <w:sz w:val="26"/>
          <w:szCs w:val="26"/>
        </w:rPr>
        <w:tab/>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14:paraId="0E06FFFF" w14:textId="77777777" w:rsidR="005F7BBE" w:rsidRPr="002D6920" w:rsidRDefault="005F7BBE" w:rsidP="005F7BBE">
      <w:pPr>
        <w:pStyle w:val="s1"/>
        <w:shd w:val="clear" w:color="auto" w:fill="FFFFFF"/>
        <w:spacing w:before="0" w:beforeAutospacing="0" w:after="0" w:afterAutospacing="0"/>
        <w:jc w:val="both"/>
        <w:rPr>
          <w:sz w:val="26"/>
          <w:szCs w:val="26"/>
        </w:rPr>
      </w:pPr>
      <w:r w:rsidRPr="002D6920">
        <w:rPr>
          <w:sz w:val="26"/>
          <w:szCs w:val="26"/>
        </w:rPr>
        <w:tab/>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14:paraId="3D977FC7" w14:textId="77777777" w:rsidR="005F7BBE" w:rsidRPr="002D6920" w:rsidRDefault="005F7BBE" w:rsidP="005F7BBE">
      <w:pPr>
        <w:pStyle w:val="s1"/>
        <w:shd w:val="clear" w:color="auto" w:fill="FFFFFF"/>
        <w:spacing w:before="0" w:beforeAutospacing="0" w:after="0" w:afterAutospacing="0"/>
        <w:jc w:val="both"/>
        <w:rPr>
          <w:sz w:val="26"/>
          <w:szCs w:val="26"/>
        </w:rPr>
      </w:pPr>
      <w:r w:rsidRPr="002D6920">
        <w:rPr>
          <w:sz w:val="26"/>
          <w:szCs w:val="26"/>
        </w:rPr>
        <w:tab/>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14:paraId="780DBA39" w14:textId="77777777" w:rsidR="005F7BBE" w:rsidRPr="002D6920" w:rsidRDefault="005F7BBE" w:rsidP="005F7BBE">
      <w:pPr>
        <w:pStyle w:val="s1"/>
        <w:shd w:val="clear" w:color="auto" w:fill="FFFFFF"/>
        <w:spacing w:before="0" w:beforeAutospacing="0" w:after="0" w:afterAutospacing="0"/>
        <w:jc w:val="both"/>
        <w:rPr>
          <w:sz w:val="26"/>
          <w:szCs w:val="26"/>
        </w:rPr>
      </w:pPr>
      <w:r w:rsidRPr="002D6920">
        <w:rPr>
          <w:sz w:val="26"/>
          <w:szCs w:val="26"/>
        </w:rPr>
        <w:tab/>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14:paraId="41AE211B" w14:textId="77777777" w:rsidR="005F7BBE" w:rsidRPr="002D6920" w:rsidRDefault="005F7BBE" w:rsidP="005F7BBE">
      <w:pPr>
        <w:pStyle w:val="s1"/>
        <w:shd w:val="clear" w:color="auto" w:fill="FFFFFF"/>
        <w:spacing w:before="0" w:beforeAutospacing="0" w:after="0" w:afterAutospacing="0"/>
        <w:jc w:val="both"/>
        <w:rPr>
          <w:sz w:val="26"/>
          <w:szCs w:val="26"/>
        </w:rPr>
      </w:pPr>
      <w:r w:rsidRPr="002D6920">
        <w:rPr>
          <w:sz w:val="26"/>
          <w:szCs w:val="26"/>
        </w:rPr>
        <w:tab/>
        <w:t>11) использовать преимущества должностного положения для предвыборной агитации, а также для агитации по вопросам референдума;</w:t>
      </w:r>
    </w:p>
    <w:p w14:paraId="5038E126" w14:textId="77777777" w:rsidR="005F7BBE" w:rsidRPr="002D6920" w:rsidRDefault="005F7BBE" w:rsidP="005F7BBE">
      <w:pPr>
        <w:pStyle w:val="s1"/>
        <w:shd w:val="clear" w:color="auto" w:fill="FFFFFF"/>
        <w:spacing w:before="0" w:beforeAutospacing="0" w:after="0" w:afterAutospacing="0"/>
        <w:jc w:val="both"/>
        <w:rPr>
          <w:sz w:val="26"/>
          <w:szCs w:val="26"/>
        </w:rPr>
      </w:pPr>
      <w:r w:rsidRPr="002D6920">
        <w:rPr>
          <w:sz w:val="26"/>
          <w:szCs w:val="26"/>
        </w:rPr>
        <w:tab/>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14:paraId="31224E90" w14:textId="77777777" w:rsidR="005F7BBE" w:rsidRPr="002D6920" w:rsidRDefault="005F7BBE" w:rsidP="005F7BBE">
      <w:pPr>
        <w:pStyle w:val="s1"/>
        <w:shd w:val="clear" w:color="auto" w:fill="FFFFFF"/>
        <w:spacing w:before="0" w:beforeAutospacing="0" w:after="0" w:afterAutospacing="0"/>
        <w:jc w:val="both"/>
        <w:rPr>
          <w:sz w:val="26"/>
          <w:szCs w:val="26"/>
        </w:rPr>
      </w:pPr>
      <w:r w:rsidRPr="002D6920">
        <w:rPr>
          <w:sz w:val="26"/>
          <w:szCs w:val="26"/>
        </w:rPr>
        <w:tab/>
        <w:t xml:space="preserve">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w:t>
      </w:r>
      <w:r w:rsidRPr="002D6920">
        <w:rPr>
          <w:sz w:val="26"/>
          <w:szCs w:val="26"/>
        </w:rPr>
        <w:lastRenderedPageBreak/>
        <w:t>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14:paraId="0C2CC966" w14:textId="77777777" w:rsidR="005F7BBE" w:rsidRPr="002D6920" w:rsidRDefault="005F7BBE" w:rsidP="005F7BBE">
      <w:pPr>
        <w:pStyle w:val="s1"/>
        <w:shd w:val="clear" w:color="auto" w:fill="FFFFFF"/>
        <w:spacing w:before="0" w:beforeAutospacing="0" w:after="0" w:afterAutospacing="0"/>
        <w:jc w:val="both"/>
        <w:rPr>
          <w:sz w:val="26"/>
          <w:szCs w:val="26"/>
        </w:rPr>
      </w:pPr>
      <w:r w:rsidRPr="002D6920">
        <w:rPr>
          <w:sz w:val="26"/>
          <w:szCs w:val="26"/>
        </w:rPr>
        <w:tab/>
        <w:t>14) прекращать исполнение должностных обязанностей в целях урегулирования трудового спора;</w:t>
      </w:r>
    </w:p>
    <w:p w14:paraId="2D3714CA" w14:textId="77777777" w:rsidR="005F7BBE" w:rsidRPr="002D6920" w:rsidRDefault="005F7BBE" w:rsidP="005F7BBE">
      <w:pPr>
        <w:pStyle w:val="s1"/>
        <w:shd w:val="clear" w:color="auto" w:fill="FFFFFF"/>
        <w:spacing w:before="0" w:beforeAutospacing="0" w:after="0" w:afterAutospacing="0"/>
        <w:jc w:val="both"/>
        <w:rPr>
          <w:sz w:val="26"/>
          <w:szCs w:val="26"/>
        </w:rPr>
      </w:pPr>
      <w:r w:rsidRPr="002D6920">
        <w:rPr>
          <w:sz w:val="26"/>
          <w:szCs w:val="26"/>
        </w:rPr>
        <w:tab/>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35254ED8" w14:textId="77777777" w:rsidR="005F7BBE" w:rsidRPr="002D6920" w:rsidRDefault="005F7BBE" w:rsidP="005F7BBE">
      <w:pPr>
        <w:pStyle w:val="s1"/>
        <w:shd w:val="clear" w:color="auto" w:fill="FFFFFF"/>
        <w:spacing w:before="0" w:beforeAutospacing="0" w:after="0" w:afterAutospacing="0"/>
        <w:jc w:val="both"/>
        <w:rPr>
          <w:sz w:val="26"/>
          <w:szCs w:val="26"/>
        </w:rPr>
      </w:pPr>
      <w:r w:rsidRPr="002D6920">
        <w:rPr>
          <w:sz w:val="26"/>
          <w:szCs w:val="26"/>
        </w:rPr>
        <w:tab/>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734E768D" w14:textId="77777777" w:rsidR="005F7BBE" w:rsidRPr="002D6920" w:rsidRDefault="005F7BBE" w:rsidP="005F7BBE">
      <w:pPr>
        <w:pStyle w:val="s1"/>
        <w:shd w:val="clear" w:color="auto" w:fill="FFFFFF"/>
        <w:spacing w:before="0" w:beforeAutospacing="0" w:after="0" w:afterAutospacing="0"/>
        <w:jc w:val="both"/>
        <w:rPr>
          <w:sz w:val="26"/>
          <w:szCs w:val="26"/>
        </w:rPr>
      </w:pPr>
      <w:r w:rsidRPr="002D6920">
        <w:rPr>
          <w:sz w:val="26"/>
          <w:szCs w:val="26"/>
        </w:rPr>
        <w:tab/>
        <w:t>2.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14:paraId="2427075F" w14:textId="77777777" w:rsidR="005F7BBE" w:rsidRPr="002D6920" w:rsidRDefault="005F7BBE" w:rsidP="005F7BBE">
      <w:pPr>
        <w:pStyle w:val="s1"/>
        <w:shd w:val="clear" w:color="auto" w:fill="FFFFFF"/>
        <w:spacing w:before="0" w:beforeAutospacing="0" w:after="0" w:afterAutospacing="0"/>
        <w:jc w:val="both"/>
        <w:rPr>
          <w:sz w:val="26"/>
          <w:szCs w:val="26"/>
        </w:rPr>
      </w:pPr>
      <w:r w:rsidRPr="002D6920">
        <w:rPr>
          <w:sz w:val="26"/>
          <w:szCs w:val="26"/>
        </w:rPr>
        <w:tab/>
        <w:t>3.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14:paraId="08527CA4" w14:textId="77777777" w:rsidR="002D6920" w:rsidRPr="002D6920" w:rsidRDefault="002D6920" w:rsidP="002D6920">
      <w:pPr>
        <w:spacing w:after="0" w:line="240" w:lineRule="auto"/>
        <w:jc w:val="center"/>
        <w:rPr>
          <w:rFonts w:ascii="Times New Roman" w:hAnsi="Times New Roman" w:cs="Times New Roman"/>
          <w:b/>
          <w:bCs/>
          <w:sz w:val="26"/>
          <w:szCs w:val="26"/>
        </w:rPr>
      </w:pPr>
    </w:p>
    <w:p w14:paraId="5F844ABC" w14:textId="77777777" w:rsidR="002D6920" w:rsidRPr="002D6920" w:rsidRDefault="002D6920" w:rsidP="002D6920">
      <w:pPr>
        <w:spacing w:after="0" w:line="240" w:lineRule="auto"/>
        <w:jc w:val="center"/>
        <w:rPr>
          <w:rFonts w:ascii="Times New Roman" w:hAnsi="Times New Roman" w:cs="Times New Roman"/>
          <w:b/>
          <w:bCs/>
          <w:sz w:val="26"/>
          <w:szCs w:val="26"/>
        </w:rPr>
      </w:pPr>
      <w:r w:rsidRPr="002D6920">
        <w:rPr>
          <w:rFonts w:ascii="Times New Roman" w:hAnsi="Times New Roman" w:cs="Times New Roman"/>
          <w:b/>
          <w:bCs/>
          <w:sz w:val="26"/>
          <w:szCs w:val="26"/>
        </w:rPr>
        <w:t>В соответствии со ст. 15 Федерального закона от 02.03.2007 № 25-ФЗ</w:t>
      </w:r>
    </w:p>
    <w:p w14:paraId="7134001C" w14:textId="77777777" w:rsidR="002D6920" w:rsidRPr="002D6920" w:rsidRDefault="002D6920" w:rsidP="002D6920">
      <w:pPr>
        <w:spacing w:after="0" w:line="240" w:lineRule="auto"/>
        <w:jc w:val="center"/>
        <w:rPr>
          <w:rFonts w:ascii="Times New Roman" w:hAnsi="Times New Roman" w:cs="Times New Roman"/>
          <w:b/>
          <w:bCs/>
          <w:sz w:val="26"/>
          <w:szCs w:val="26"/>
        </w:rPr>
      </w:pPr>
      <w:r w:rsidRPr="002D6920">
        <w:rPr>
          <w:rFonts w:ascii="Times New Roman" w:hAnsi="Times New Roman" w:cs="Times New Roman"/>
          <w:b/>
          <w:bCs/>
          <w:sz w:val="26"/>
          <w:szCs w:val="26"/>
        </w:rPr>
        <w:t>«О муниципальной службе в Российской Федерации»</w:t>
      </w:r>
    </w:p>
    <w:p w14:paraId="6A0B4BE0" w14:textId="45F8ED45" w:rsidR="006D554F" w:rsidRDefault="002D6920" w:rsidP="002D6920">
      <w:pPr>
        <w:spacing w:after="0" w:line="240" w:lineRule="auto"/>
        <w:jc w:val="both"/>
        <w:rPr>
          <w:rFonts w:ascii="Times New Roman" w:hAnsi="Times New Roman" w:cs="Times New Roman"/>
          <w:sz w:val="26"/>
          <w:szCs w:val="26"/>
        </w:rPr>
      </w:pPr>
      <w:r w:rsidRPr="002D6920">
        <w:rPr>
          <w:rFonts w:ascii="Times New Roman" w:hAnsi="Times New Roman" w:cs="Times New Roman"/>
          <w:sz w:val="26"/>
          <w:szCs w:val="26"/>
        </w:rPr>
        <w:tab/>
        <w:t>1</w:t>
      </w:r>
      <w:r w:rsidRPr="006D554F">
        <w:rPr>
          <w:rFonts w:ascii="Times New Roman" w:hAnsi="Times New Roman" w:cs="Times New Roman"/>
          <w:sz w:val="26"/>
          <w:szCs w:val="26"/>
        </w:rPr>
        <w:t>.</w:t>
      </w:r>
      <w:r w:rsidR="006D554F">
        <w:rPr>
          <w:rFonts w:ascii="Times New Roman" w:hAnsi="Times New Roman" w:cs="Times New Roman"/>
          <w:sz w:val="26"/>
          <w:szCs w:val="26"/>
        </w:rPr>
        <w:t xml:space="preserve"> </w:t>
      </w:r>
      <w:r w:rsidR="006D554F" w:rsidRPr="006D554F">
        <w:rPr>
          <w:rFonts w:ascii="Times New Roman" w:hAnsi="Times New Roman" w:cs="Times New Roman"/>
          <w:sz w:val="26"/>
          <w:szCs w:val="26"/>
        </w:rPr>
        <w:t>Гражданин, претендующий на замещение должности муниципальной службы, муниципальный служащий представляют представителю нанимателя (работодателю) сведения о доходах, об имуществе и обязательствах имущественного характера, предусмотренные </w:t>
      </w:r>
      <w:hyperlink r:id="rId14" w:anchor="/document/12164203/entry/8" w:history="1">
        <w:r w:rsidR="006D554F" w:rsidRPr="006D554F">
          <w:rPr>
            <w:rStyle w:val="a3"/>
            <w:rFonts w:ascii="Times New Roman" w:hAnsi="Times New Roman" w:cs="Times New Roman"/>
            <w:color w:val="auto"/>
            <w:sz w:val="26"/>
            <w:szCs w:val="26"/>
            <w:u w:val="none"/>
          </w:rPr>
          <w:t>Федеральным законом</w:t>
        </w:r>
      </w:hyperlink>
      <w:r w:rsidR="006D554F" w:rsidRPr="006D554F">
        <w:rPr>
          <w:rFonts w:ascii="Times New Roman" w:hAnsi="Times New Roman" w:cs="Times New Roman"/>
          <w:sz w:val="26"/>
          <w:szCs w:val="26"/>
        </w:rPr>
        <w:t> от</w:t>
      </w:r>
      <w:r w:rsidR="00A456C6">
        <w:rPr>
          <w:rFonts w:ascii="Times New Roman" w:hAnsi="Times New Roman" w:cs="Times New Roman"/>
          <w:sz w:val="26"/>
          <w:szCs w:val="26"/>
        </w:rPr>
        <w:t xml:space="preserve"> </w:t>
      </w:r>
      <w:r w:rsidR="006D554F" w:rsidRPr="006D554F">
        <w:rPr>
          <w:rFonts w:ascii="Times New Roman" w:hAnsi="Times New Roman" w:cs="Times New Roman"/>
          <w:sz w:val="26"/>
          <w:szCs w:val="26"/>
        </w:rPr>
        <w:t>25</w:t>
      </w:r>
      <w:r w:rsidR="006D554F">
        <w:rPr>
          <w:rFonts w:ascii="Times New Roman" w:hAnsi="Times New Roman" w:cs="Times New Roman"/>
          <w:sz w:val="26"/>
          <w:szCs w:val="26"/>
        </w:rPr>
        <w:t>.12.2008 №</w:t>
      </w:r>
      <w:r w:rsidR="006D554F" w:rsidRPr="006D554F">
        <w:rPr>
          <w:rFonts w:ascii="Times New Roman" w:hAnsi="Times New Roman" w:cs="Times New Roman"/>
          <w:sz w:val="26"/>
          <w:szCs w:val="26"/>
        </w:rPr>
        <w:t xml:space="preserve"> 273-ФЗ </w:t>
      </w:r>
      <w:r w:rsidR="006D554F">
        <w:rPr>
          <w:rFonts w:ascii="Times New Roman" w:hAnsi="Times New Roman" w:cs="Times New Roman"/>
          <w:sz w:val="26"/>
          <w:szCs w:val="26"/>
        </w:rPr>
        <w:t>«</w:t>
      </w:r>
      <w:r w:rsidR="006D554F" w:rsidRPr="006D554F">
        <w:rPr>
          <w:rFonts w:ascii="Times New Roman" w:hAnsi="Times New Roman" w:cs="Times New Roman"/>
          <w:sz w:val="26"/>
          <w:szCs w:val="26"/>
        </w:rPr>
        <w:t>О противодействии коррупции</w:t>
      </w:r>
      <w:r w:rsidR="006D554F">
        <w:rPr>
          <w:rFonts w:ascii="Times New Roman" w:hAnsi="Times New Roman" w:cs="Times New Roman"/>
          <w:sz w:val="26"/>
          <w:szCs w:val="26"/>
        </w:rPr>
        <w:t>»</w:t>
      </w:r>
      <w:r w:rsidR="006D554F" w:rsidRPr="006D554F">
        <w:rPr>
          <w:rFonts w:ascii="Times New Roman" w:hAnsi="Times New Roman" w:cs="Times New Roman"/>
          <w:sz w:val="26"/>
          <w:szCs w:val="26"/>
        </w:rPr>
        <w:t xml:space="preserve">, в случаях, установленных данным Федеральным законом.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предусмотренных Федеральным законом от </w:t>
      </w:r>
      <w:r w:rsidR="00A456C6" w:rsidRPr="006D554F">
        <w:rPr>
          <w:rFonts w:ascii="Times New Roman" w:hAnsi="Times New Roman" w:cs="Times New Roman"/>
          <w:sz w:val="26"/>
          <w:szCs w:val="26"/>
        </w:rPr>
        <w:t>25</w:t>
      </w:r>
      <w:r w:rsidR="00A456C6">
        <w:rPr>
          <w:rFonts w:ascii="Times New Roman" w:hAnsi="Times New Roman" w:cs="Times New Roman"/>
          <w:sz w:val="26"/>
          <w:szCs w:val="26"/>
        </w:rPr>
        <w:t>.12.2008 №</w:t>
      </w:r>
      <w:r w:rsidR="00A456C6" w:rsidRPr="006D554F">
        <w:rPr>
          <w:rFonts w:ascii="Times New Roman" w:hAnsi="Times New Roman" w:cs="Times New Roman"/>
          <w:sz w:val="26"/>
          <w:szCs w:val="26"/>
        </w:rPr>
        <w:t> 273-ФЗ</w:t>
      </w:r>
      <w:r w:rsidR="006D554F" w:rsidRPr="006D554F">
        <w:rPr>
          <w:rFonts w:ascii="Times New Roman" w:hAnsi="Times New Roman" w:cs="Times New Roman"/>
          <w:sz w:val="26"/>
          <w:szCs w:val="26"/>
        </w:rPr>
        <w:t xml:space="preserve"> </w:t>
      </w:r>
      <w:r w:rsidR="00A456C6">
        <w:rPr>
          <w:rFonts w:ascii="Times New Roman" w:hAnsi="Times New Roman" w:cs="Times New Roman"/>
          <w:sz w:val="26"/>
          <w:szCs w:val="26"/>
        </w:rPr>
        <w:t>«</w:t>
      </w:r>
      <w:r w:rsidR="006D554F" w:rsidRPr="006D554F">
        <w:rPr>
          <w:rFonts w:ascii="Times New Roman" w:hAnsi="Times New Roman" w:cs="Times New Roman"/>
          <w:sz w:val="26"/>
          <w:szCs w:val="26"/>
        </w:rPr>
        <w:t>О противодействии коррупции</w:t>
      </w:r>
      <w:r w:rsidR="00A456C6">
        <w:rPr>
          <w:rFonts w:ascii="Times New Roman" w:hAnsi="Times New Roman" w:cs="Times New Roman"/>
          <w:sz w:val="26"/>
          <w:szCs w:val="26"/>
        </w:rPr>
        <w:t>»</w:t>
      </w:r>
      <w:r w:rsidR="006D554F" w:rsidRPr="006D554F">
        <w:rPr>
          <w:rFonts w:ascii="Times New Roman" w:hAnsi="Times New Roman" w:cs="Times New Roman"/>
          <w:sz w:val="26"/>
          <w:szCs w:val="26"/>
        </w:rPr>
        <w:t>, государственными гражданскими служащими субъектов Российской Федерации.</w:t>
      </w:r>
    </w:p>
    <w:p w14:paraId="683191FD" w14:textId="33B9C470" w:rsidR="00A456C6" w:rsidRDefault="002D6920" w:rsidP="002D6920">
      <w:pPr>
        <w:spacing w:after="0" w:line="240" w:lineRule="auto"/>
        <w:jc w:val="both"/>
        <w:rPr>
          <w:rFonts w:ascii="Times New Roman" w:hAnsi="Times New Roman" w:cs="Times New Roman"/>
          <w:sz w:val="26"/>
          <w:szCs w:val="26"/>
        </w:rPr>
      </w:pPr>
      <w:r w:rsidRPr="002D6920">
        <w:rPr>
          <w:rFonts w:ascii="Times New Roman" w:hAnsi="Times New Roman" w:cs="Times New Roman"/>
          <w:sz w:val="26"/>
          <w:szCs w:val="26"/>
        </w:rPr>
        <w:tab/>
        <w:t xml:space="preserve">1.1. </w:t>
      </w:r>
      <w:r w:rsidR="00A456C6" w:rsidRPr="00A456C6">
        <w:rPr>
          <w:rFonts w:ascii="Times New Roman" w:hAnsi="Times New Roman" w:cs="Times New Roman"/>
          <w:sz w:val="26"/>
          <w:szCs w:val="26"/>
        </w:rPr>
        <w:t>Муниципальный служащий, замещающий должность муниципальной службы, включенную в соответствующий перечень, обязан представлять сведения о расходах, предусмотренные </w:t>
      </w:r>
      <w:hyperlink r:id="rId15" w:anchor="/document/70271682/entry/0" w:history="1">
        <w:r w:rsidR="00A456C6" w:rsidRPr="00A456C6">
          <w:rPr>
            <w:rStyle w:val="a3"/>
            <w:rFonts w:ascii="Times New Roman" w:hAnsi="Times New Roman" w:cs="Times New Roman"/>
            <w:color w:val="auto"/>
            <w:sz w:val="26"/>
            <w:szCs w:val="26"/>
            <w:u w:val="none"/>
          </w:rPr>
          <w:t>Федеральным законом</w:t>
        </w:r>
      </w:hyperlink>
      <w:r w:rsidR="00A456C6" w:rsidRPr="00A456C6">
        <w:rPr>
          <w:rFonts w:ascii="Times New Roman" w:hAnsi="Times New Roman" w:cs="Times New Roman"/>
          <w:sz w:val="26"/>
          <w:szCs w:val="26"/>
        </w:rPr>
        <w:t xml:space="preserve"> от </w:t>
      </w:r>
      <w:r w:rsidR="00A456C6">
        <w:rPr>
          <w:rFonts w:ascii="Times New Roman" w:hAnsi="Times New Roman" w:cs="Times New Roman"/>
          <w:sz w:val="26"/>
          <w:szCs w:val="26"/>
        </w:rPr>
        <w:t>0</w:t>
      </w:r>
      <w:r w:rsidR="00A456C6" w:rsidRPr="00A456C6">
        <w:rPr>
          <w:rFonts w:ascii="Times New Roman" w:hAnsi="Times New Roman" w:cs="Times New Roman"/>
          <w:sz w:val="26"/>
          <w:szCs w:val="26"/>
        </w:rPr>
        <w:t>3</w:t>
      </w:r>
      <w:r w:rsidR="00A456C6">
        <w:rPr>
          <w:rFonts w:ascii="Times New Roman" w:hAnsi="Times New Roman" w:cs="Times New Roman"/>
          <w:sz w:val="26"/>
          <w:szCs w:val="26"/>
        </w:rPr>
        <w:t>.12.2012</w:t>
      </w:r>
      <w:r w:rsidR="00A456C6" w:rsidRPr="00A456C6">
        <w:rPr>
          <w:rFonts w:ascii="Times New Roman" w:hAnsi="Times New Roman" w:cs="Times New Roman"/>
          <w:sz w:val="26"/>
          <w:szCs w:val="26"/>
        </w:rPr>
        <w:t xml:space="preserve"> </w:t>
      </w:r>
      <w:r w:rsidR="00A456C6">
        <w:rPr>
          <w:rFonts w:ascii="Times New Roman" w:hAnsi="Times New Roman" w:cs="Times New Roman"/>
          <w:sz w:val="26"/>
          <w:szCs w:val="26"/>
        </w:rPr>
        <w:t>№</w:t>
      </w:r>
      <w:r w:rsidR="00A456C6" w:rsidRPr="00A456C6">
        <w:rPr>
          <w:rFonts w:ascii="Times New Roman" w:hAnsi="Times New Roman" w:cs="Times New Roman"/>
          <w:sz w:val="26"/>
          <w:szCs w:val="26"/>
        </w:rPr>
        <w:t> 230-ФЗ</w:t>
      </w:r>
      <w:r w:rsidR="00A456C6">
        <w:rPr>
          <w:rFonts w:ascii="Times New Roman" w:hAnsi="Times New Roman" w:cs="Times New Roman"/>
          <w:sz w:val="26"/>
          <w:szCs w:val="26"/>
        </w:rPr>
        <w:t xml:space="preserve"> «</w:t>
      </w:r>
      <w:r w:rsidR="00A456C6" w:rsidRPr="00A456C6">
        <w:rPr>
          <w:rFonts w:ascii="Times New Roman" w:hAnsi="Times New Roman" w:cs="Times New Roman"/>
          <w:sz w:val="26"/>
          <w:szCs w:val="26"/>
        </w:rPr>
        <w:t>О контроле за соответствием расходов лиц, замещающих государственные должности, и иных лиц их доходам</w:t>
      </w:r>
      <w:r w:rsidR="00A456C6">
        <w:rPr>
          <w:rFonts w:ascii="Times New Roman" w:hAnsi="Times New Roman" w:cs="Times New Roman"/>
          <w:sz w:val="26"/>
          <w:szCs w:val="26"/>
        </w:rPr>
        <w:t>»</w:t>
      </w:r>
      <w:r w:rsidR="00A456C6" w:rsidRPr="00A456C6">
        <w:rPr>
          <w:rFonts w:ascii="Times New Roman" w:hAnsi="Times New Roman" w:cs="Times New Roman"/>
          <w:sz w:val="26"/>
          <w:szCs w:val="26"/>
        </w:rPr>
        <w:t>, в </w:t>
      </w:r>
      <w:hyperlink r:id="rId16" w:anchor="/document/195553/entry/1000" w:history="1">
        <w:r w:rsidR="00A456C6" w:rsidRPr="00A456C6">
          <w:rPr>
            <w:rStyle w:val="a3"/>
            <w:rFonts w:ascii="Times New Roman" w:hAnsi="Times New Roman" w:cs="Times New Roman"/>
            <w:color w:val="auto"/>
            <w:sz w:val="26"/>
            <w:szCs w:val="26"/>
            <w:u w:val="none"/>
          </w:rPr>
          <w:t>порядке</w:t>
        </w:r>
      </w:hyperlink>
      <w:r w:rsidR="00A456C6" w:rsidRPr="00A456C6">
        <w:rPr>
          <w:rFonts w:ascii="Times New Roman" w:hAnsi="Times New Roman" w:cs="Times New Roman"/>
          <w:sz w:val="26"/>
          <w:szCs w:val="26"/>
        </w:rPr>
        <w:t> и по </w:t>
      </w:r>
      <w:hyperlink r:id="rId17" w:anchor="/document/70681384/entry/1000" w:history="1">
        <w:r w:rsidR="00A456C6" w:rsidRPr="00A456C6">
          <w:rPr>
            <w:rStyle w:val="a3"/>
            <w:rFonts w:ascii="Times New Roman" w:hAnsi="Times New Roman" w:cs="Times New Roman"/>
            <w:color w:val="auto"/>
            <w:sz w:val="26"/>
            <w:szCs w:val="26"/>
            <w:u w:val="none"/>
          </w:rPr>
          <w:t>форме</w:t>
        </w:r>
      </w:hyperlink>
      <w:r w:rsidR="00A456C6" w:rsidRPr="00A456C6">
        <w:rPr>
          <w:rFonts w:ascii="Times New Roman" w:hAnsi="Times New Roman" w:cs="Times New Roman"/>
          <w:sz w:val="26"/>
          <w:szCs w:val="26"/>
        </w:rPr>
        <w:t>, которые установлены для представления таких сведений государственными гражданскими служащими субъектов Российской Федерации.</w:t>
      </w:r>
    </w:p>
    <w:p w14:paraId="31CF1CFD" w14:textId="3A8DACF9" w:rsidR="002D6920" w:rsidRPr="002D6920" w:rsidRDefault="002D6920" w:rsidP="002D6920">
      <w:pPr>
        <w:spacing w:after="0" w:line="240" w:lineRule="auto"/>
        <w:jc w:val="both"/>
        <w:rPr>
          <w:rFonts w:ascii="Times New Roman" w:hAnsi="Times New Roman" w:cs="Times New Roman"/>
          <w:sz w:val="26"/>
          <w:szCs w:val="26"/>
        </w:rPr>
      </w:pPr>
      <w:r w:rsidRPr="002D6920">
        <w:rPr>
          <w:rFonts w:ascii="Times New Roman" w:hAnsi="Times New Roman" w:cs="Times New Roman"/>
          <w:sz w:val="26"/>
          <w:szCs w:val="26"/>
        </w:rPr>
        <w:lastRenderedPageBreak/>
        <w:tab/>
        <w:t>1.2.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законом от 25.12.2008 № 273-ФЗ «О противодействии коррупции» и Федеральным законом 03.12.2012 №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субъектов Российской Федерации, муниципальными правовыми актами.</w:t>
      </w:r>
    </w:p>
    <w:p w14:paraId="07353104" w14:textId="77777777" w:rsidR="00A456C6" w:rsidRPr="00A456C6" w:rsidRDefault="002D6920" w:rsidP="00A456C6">
      <w:pPr>
        <w:spacing w:after="0" w:line="240" w:lineRule="auto"/>
        <w:jc w:val="both"/>
        <w:rPr>
          <w:rFonts w:ascii="Times New Roman" w:hAnsi="Times New Roman" w:cs="Times New Roman"/>
          <w:sz w:val="26"/>
          <w:szCs w:val="26"/>
        </w:rPr>
      </w:pPr>
      <w:r w:rsidRPr="002D6920">
        <w:rPr>
          <w:rFonts w:ascii="Times New Roman" w:hAnsi="Times New Roman" w:cs="Times New Roman"/>
          <w:sz w:val="26"/>
          <w:szCs w:val="26"/>
        </w:rPr>
        <w:tab/>
      </w:r>
      <w:r w:rsidR="00A456C6" w:rsidRPr="00A456C6">
        <w:rPr>
          <w:rFonts w:ascii="Times New Roman" w:hAnsi="Times New Roman" w:cs="Times New Roman"/>
          <w:sz w:val="26"/>
          <w:szCs w:val="26"/>
        </w:rPr>
        <w:t>2. Сведения,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14:paraId="650413B8" w14:textId="77777777" w:rsidR="00A456C6" w:rsidRPr="00A456C6" w:rsidRDefault="00A456C6" w:rsidP="00A456C6">
      <w:pPr>
        <w:spacing w:after="0" w:line="240" w:lineRule="auto"/>
        <w:ind w:firstLine="708"/>
        <w:jc w:val="both"/>
        <w:rPr>
          <w:rFonts w:ascii="Times New Roman" w:hAnsi="Times New Roman" w:cs="Times New Roman"/>
          <w:sz w:val="26"/>
          <w:szCs w:val="26"/>
        </w:rPr>
      </w:pPr>
      <w:r w:rsidRPr="00A456C6">
        <w:rPr>
          <w:rFonts w:ascii="Times New Roman" w:hAnsi="Times New Roman" w:cs="Times New Roman"/>
          <w:sz w:val="26"/>
          <w:szCs w:val="26"/>
        </w:rPr>
        <w:t>3. Не допускается использование сведений, представляемых муниципальным служащим в соответствии с настоящей статьей,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14:paraId="78E16931" w14:textId="77777777" w:rsidR="00A456C6" w:rsidRPr="00A456C6" w:rsidRDefault="00A456C6" w:rsidP="00A456C6">
      <w:pPr>
        <w:spacing w:after="0" w:line="240" w:lineRule="auto"/>
        <w:ind w:firstLine="708"/>
        <w:jc w:val="both"/>
        <w:rPr>
          <w:rFonts w:ascii="Times New Roman" w:hAnsi="Times New Roman" w:cs="Times New Roman"/>
          <w:sz w:val="26"/>
          <w:szCs w:val="26"/>
        </w:rPr>
      </w:pPr>
      <w:r w:rsidRPr="00A456C6">
        <w:rPr>
          <w:rFonts w:ascii="Times New Roman" w:hAnsi="Times New Roman" w:cs="Times New Roman"/>
          <w:sz w:val="26"/>
          <w:szCs w:val="26"/>
        </w:rPr>
        <w:t>4. Лица, виновные в разглашении сведений, представляемых муниципальным служащим в соответствии с настоящей статьей,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7D89967E" w14:textId="77777777" w:rsidR="00A456C6" w:rsidRDefault="00A456C6" w:rsidP="00A456C6">
      <w:pPr>
        <w:spacing w:after="0" w:line="240" w:lineRule="auto"/>
        <w:ind w:firstLine="708"/>
        <w:jc w:val="both"/>
        <w:rPr>
          <w:rFonts w:ascii="Times New Roman" w:hAnsi="Times New Roman" w:cs="Times New Roman"/>
          <w:sz w:val="26"/>
          <w:szCs w:val="26"/>
        </w:rPr>
      </w:pPr>
      <w:r w:rsidRPr="00A456C6">
        <w:rPr>
          <w:rFonts w:ascii="Times New Roman" w:hAnsi="Times New Roman" w:cs="Times New Roman"/>
          <w:sz w:val="26"/>
          <w:szCs w:val="26"/>
        </w:rPr>
        <w:t>5. Непредставление муниципальным служащим сведений о доходах, об имуществе и обязательствах имущественного характера, предусмотренных Федеральным законом от 25</w:t>
      </w:r>
      <w:r>
        <w:rPr>
          <w:rFonts w:ascii="Times New Roman" w:hAnsi="Times New Roman" w:cs="Times New Roman"/>
          <w:sz w:val="26"/>
          <w:szCs w:val="26"/>
        </w:rPr>
        <w:t>.12.</w:t>
      </w:r>
      <w:r w:rsidRPr="00A456C6">
        <w:rPr>
          <w:rFonts w:ascii="Times New Roman" w:hAnsi="Times New Roman" w:cs="Times New Roman"/>
          <w:sz w:val="26"/>
          <w:szCs w:val="26"/>
        </w:rPr>
        <w:t>2008</w:t>
      </w:r>
      <w:r>
        <w:rPr>
          <w:rFonts w:ascii="Times New Roman" w:hAnsi="Times New Roman" w:cs="Times New Roman"/>
          <w:sz w:val="26"/>
          <w:szCs w:val="26"/>
        </w:rPr>
        <w:t xml:space="preserve"> № </w:t>
      </w:r>
      <w:r w:rsidRPr="00A456C6">
        <w:rPr>
          <w:rFonts w:ascii="Times New Roman" w:hAnsi="Times New Roman" w:cs="Times New Roman"/>
          <w:sz w:val="26"/>
          <w:szCs w:val="26"/>
        </w:rPr>
        <w:t xml:space="preserve">273-ФЗ </w:t>
      </w:r>
      <w:r>
        <w:rPr>
          <w:rFonts w:ascii="Times New Roman" w:hAnsi="Times New Roman" w:cs="Times New Roman"/>
          <w:sz w:val="26"/>
          <w:szCs w:val="26"/>
        </w:rPr>
        <w:t>«</w:t>
      </w:r>
      <w:r w:rsidRPr="00A456C6">
        <w:rPr>
          <w:rFonts w:ascii="Times New Roman" w:hAnsi="Times New Roman" w:cs="Times New Roman"/>
          <w:sz w:val="26"/>
          <w:szCs w:val="26"/>
        </w:rPr>
        <w:t>О противодействии коррупции</w:t>
      </w:r>
      <w:r>
        <w:rPr>
          <w:rFonts w:ascii="Times New Roman" w:hAnsi="Times New Roman" w:cs="Times New Roman"/>
          <w:sz w:val="26"/>
          <w:szCs w:val="26"/>
        </w:rPr>
        <w:t>»</w:t>
      </w:r>
      <w:r w:rsidRPr="00A456C6">
        <w:rPr>
          <w:rFonts w:ascii="Times New Roman" w:hAnsi="Times New Roman" w:cs="Times New Roman"/>
          <w:sz w:val="26"/>
          <w:szCs w:val="26"/>
        </w:rPr>
        <w:t xml:space="preserve">, и сведений о расходах, предусмотренных Федеральным законом от </w:t>
      </w:r>
      <w:r>
        <w:rPr>
          <w:rFonts w:ascii="Times New Roman" w:hAnsi="Times New Roman" w:cs="Times New Roman"/>
          <w:sz w:val="26"/>
          <w:szCs w:val="26"/>
        </w:rPr>
        <w:t>0</w:t>
      </w:r>
      <w:r w:rsidRPr="00A456C6">
        <w:rPr>
          <w:rFonts w:ascii="Times New Roman" w:hAnsi="Times New Roman" w:cs="Times New Roman"/>
          <w:sz w:val="26"/>
          <w:szCs w:val="26"/>
        </w:rPr>
        <w:t>3</w:t>
      </w:r>
      <w:r>
        <w:rPr>
          <w:rFonts w:ascii="Times New Roman" w:hAnsi="Times New Roman" w:cs="Times New Roman"/>
          <w:sz w:val="26"/>
          <w:szCs w:val="26"/>
        </w:rPr>
        <w:t>.12.2012 №</w:t>
      </w:r>
      <w:r w:rsidRPr="00A456C6">
        <w:rPr>
          <w:rFonts w:ascii="Times New Roman" w:hAnsi="Times New Roman" w:cs="Times New Roman"/>
          <w:sz w:val="26"/>
          <w:szCs w:val="26"/>
        </w:rPr>
        <w:t xml:space="preserve"> 230-ФЗ </w:t>
      </w:r>
      <w:r>
        <w:rPr>
          <w:rFonts w:ascii="Times New Roman" w:hAnsi="Times New Roman" w:cs="Times New Roman"/>
          <w:sz w:val="26"/>
          <w:szCs w:val="26"/>
        </w:rPr>
        <w:t>«</w:t>
      </w:r>
      <w:r w:rsidRPr="00A456C6">
        <w:rPr>
          <w:rFonts w:ascii="Times New Roman" w:hAnsi="Times New Roman" w:cs="Times New Roman"/>
          <w:sz w:val="26"/>
          <w:szCs w:val="26"/>
        </w:rPr>
        <w:t>О контроле за соответствием расходов лиц, замещающих государственные должности, и иных лиц их доходам</w:t>
      </w:r>
      <w:r>
        <w:rPr>
          <w:rFonts w:ascii="Times New Roman" w:hAnsi="Times New Roman" w:cs="Times New Roman"/>
          <w:sz w:val="26"/>
          <w:szCs w:val="26"/>
        </w:rPr>
        <w:t>»</w:t>
      </w:r>
      <w:r w:rsidRPr="00A456C6">
        <w:rPr>
          <w:rFonts w:ascii="Times New Roman" w:hAnsi="Times New Roman" w:cs="Times New Roman"/>
          <w:sz w:val="26"/>
          <w:szCs w:val="26"/>
        </w:rPr>
        <w:t>,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w:t>
      </w:r>
      <w:r w:rsidR="002D6920" w:rsidRPr="002D6920">
        <w:rPr>
          <w:rFonts w:ascii="Times New Roman" w:hAnsi="Times New Roman" w:cs="Times New Roman"/>
          <w:sz w:val="26"/>
          <w:szCs w:val="26"/>
        </w:rPr>
        <w:tab/>
      </w:r>
    </w:p>
    <w:p w14:paraId="7DADB6D8" w14:textId="2841C0AE" w:rsidR="002D6920" w:rsidRPr="002D6920" w:rsidRDefault="002D6920" w:rsidP="00A456C6">
      <w:pPr>
        <w:spacing w:after="0" w:line="240" w:lineRule="auto"/>
        <w:ind w:firstLine="708"/>
        <w:jc w:val="both"/>
        <w:rPr>
          <w:rFonts w:ascii="Times New Roman" w:hAnsi="Times New Roman" w:cs="Times New Roman"/>
          <w:sz w:val="26"/>
          <w:szCs w:val="26"/>
        </w:rPr>
      </w:pPr>
      <w:r w:rsidRPr="002D6920">
        <w:rPr>
          <w:rFonts w:ascii="Times New Roman" w:hAnsi="Times New Roman" w:cs="Times New Roman"/>
          <w:sz w:val="26"/>
          <w:szCs w:val="26"/>
        </w:rPr>
        <w:t>5.1. Представление муниципальным служащим заведомо недостоверных сведений, указанных в </w:t>
      </w:r>
      <w:hyperlink r:id="rId18" w:anchor="/document/12152272/entry/155" w:history="1">
        <w:r w:rsidRPr="002D6920">
          <w:rPr>
            <w:rStyle w:val="a3"/>
            <w:rFonts w:ascii="Times New Roman" w:hAnsi="Times New Roman" w:cs="Times New Roman"/>
            <w:color w:val="auto"/>
            <w:sz w:val="26"/>
            <w:szCs w:val="26"/>
            <w:u w:val="none"/>
          </w:rPr>
          <w:t>части 5</w:t>
        </w:r>
      </w:hyperlink>
      <w:r w:rsidRPr="002D6920">
        <w:rPr>
          <w:rFonts w:ascii="Times New Roman" w:hAnsi="Times New Roman" w:cs="Times New Roman"/>
          <w:sz w:val="26"/>
          <w:szCs w:val="26"/>
        </w:rPr>
        <w:t> настоящей статьи, является правонарушением, влекущим увольнение муниципального служащего с муниципальной службы.</w:t>
      </w:r>
    </w:p>
    <w:p w14:paraId="0C4C781B" w14:textId="77777777" w:rsidR="002D6920" w:rsidRPr="002D6920" w:rsidRDefault="002D6920" w:rsidP="002D6920">
      <w:pPr>
        <w:spacing w:after="0" w:line="240" w:lineRule="auto"/>
        <w:jc w:val="both"/>
        <w:rPr>
          <w:rFonts w:ascii="Times New Roman" w:hAnsi="Times New Roman" w:cs="Times New Roman"/>
          <w:sz w:val="26"/>
          <w:szCs w:val="26"/>
        </w:rPr>
      </w:pPr>
      <w:r w:rsidRPr="002D6920">
        <w:rPr>
          <w:rFonts w:ascii="Times New Roman" w:hAnsi="Times New Roman" w:cs="Times New Roman"/>
          <w:sz w:val="26"/>
          <w:szCs w:val="26"/>
        </w:rPr>
        <w:tab/>
        <w:t>6.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РФ,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от 25.12.2008 № 273-ФЗ «О противодействии коррупции» и другими нормативными правовыми актами РФ, осуществляется в порядке, определяемом нормативными правовыми актами субъекта РФ.</w:t>
      </w:r>
    </w:p>
    <w:p w14:paraId="6CA84C31" w14:textId="77777777" w:rsidR="002D6920" w:rsidRPr="002D6920" w:rsidRDefault="002D6920" w:rsidP="002D6920">
      <w:pPr>
        <w:spacing w:after="0" w:line="240" w:lineRule="auto"/>
        <w:jc w:val="both"/>
        <w:rPr>
          <w:rFonts w:ascii="Times New Roman" w:hAnsi="Times New Roman" w:cs="Times New Roman"/>
          <w:sz w:val="26"/>
          <w:szCs w:val="26"/>
        </w:rPr>
      </w:pPr>
      <w:r w:rsidRPr="002D6920">
        <w:rPr>
          <w:rFonts w:ascii="Times New Roman" w:hAnsi="Times New Roman" w:cs="Times New Roman"/>
          <w:sz w:val="26"/>
          <w:szCs w:val="26"/>
        </w:rPr>
        <w:tab/>
        <w:t xml:space="preserve">7. 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w:t>
      </w:r>
      <w:r w:rsidRPr="002D6920">
        <w:rPr>
          <w:rFonts w:ascii="Times New Roman" w:hAnsi="Times New Roman" w:cs="Times New Roman"/>
          <w:sz w:val="26"/>
          <w:szCs w:val="26"/>
        </w:rPr>
        <w:lastRenderedPageBreak/>
        <w:t>оперативно-розыскных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в порядке, определяемом нормативными правовыми актами Российской Федерации.</w:t>
      </w:r>
    </w:p>
    <w:p w14:paraId="228BCD03" w14:textId="77777777" w:rsidR="0005674C" w:rsidRPr="0005674C" w:rsidRDefault="002D6920" w:rsidP="0005674C">
      <w:pPr>
        <w:spacing w:after="0" w:line="240" w:lineRule="auto"/>
        <w:jc w:val="both"/>
        <w:rPr>
          <w:rFonts w:ascii="Times New Roman" w:hAnsi="Times New Roman" w:cs="Times New Roman"/>
          <w:sz w:val="26"/>
          <w:szCs w:val="26"/>
        </w:rPr>
      </w:pPr>
      <w:r w:rsidRPr="002D6920">
        <w:rPr>
          <w:rFonts w:ascii="Times New Roman" w:hAnsi="Times New Roman" w:cs="Times New Roman"/>
          <w:sz w:val="26"/>
          <w:szCs w:val="26"/>
        </w:rPr>
        <w:tab/>
      </w:r>
      <w:r w:rsidR="0005674C" w:rsidRPr="0005674C">
        <w:rPr>
          <w:rFonts w:ascii="Times New Roman" w:hAnsi="Times New Roman" w:cs="Times New Roman"/>
          <w:sz w:val="26"/>
          <w:szCs w:val="26"/>
        </w:rPr>
        <w:t>8. Граждане, претендующие на замещение должности главы местной администрации по контракту, представляют сведения, указанные в части 1 настоящей статьи, лицо, замещающее такую должность, представляет сведения, указанные в частях 1 и 1.1 настоящей статьи, высшему должностному лицу субъекта Российской Федерации в порядке, установленном законом субъекта Российской Федерации.</w:t>
      </w:r>
    </w:p>
    <w:p w14:paraId="6EBA59C1" w14:textId="3F8F288C" w:rsidR="002D6920" w:rsidRPr="002D6920" w:rsidRDefault="0005674C" w:rsidP="0005674C">
      <w:pPr>
        <w:spacing w:after="0" w:line="240" w:lineRule="auto"/>
        <w:ind w:firstLine="708"/>
        <w:jc w:val="both"/>
        <w:rPr>
          <w:rFonts w:ascii="Times New Roman" w:hAnsi="Times New Roman" w:cs="Times New Roman"/>
          <w:sz w:val="26"/>
          <w:szCs w:val="26"/>
        </w:rPr>
      </w:pPr>
      <w:r w:rsidRPr="0005674C">
        <w:rPr>
          <w:rFonts w:ascii="Times New Roman" w:hAnsi="Times New Roman" w:cs="Times New Roman"/>
          <w:sz w:val="26"/>
          <w:szCs w:val="26"/>
        </w:rPr>
        <w:t xml:space="preserve">9. Утратила силу с </w:t>
      </w:r>
      <w:r>
        <w:rPr>
          <w:rFonts w:ascii="Times New Roman" w:hAnsi="Times New Roman" w:cs="Times New Roman"/>
          <w:sz w:val="26"/>
          <w:szCs w:val="26"/>
        </w:rPr>
        <w:t>0</w:t>
      </w:r>
      <w:r w:rsidRPr="0005674C">
        <w:rPr>
          <w:rFonts w:ascii="Times New Roman" w:hAnsi="Times New Roman" w:cs="Times New Roman"/>
          <w:sz w:val="26"/>
          <w:szCs w:val="26"/>
        </w:rPr>
        <w:t>1</w:t>
      </w:r>
      <w:r>
        <w:rPr>
          <w:rFonts w:ascii="Times New Roman" w:hAnsi="Times New Roman" w:cs="Times New Roman"/>
          <w:sz w:val="26"/>
          <w:szCs w:val="26"/>
        </w:rPr>
        <w:t xml:space="preserve">.01.2026 </w:t>
      </w:r>
      <w:r w:rsidRPr="0005674C">
        <w:rPr>
          <w:rFonts w:ascii="Times New Roman" w:hAnsi="Times New Roman" w:cs="Times New Roman"/>
          <w:sz w:val="26"/>
          <w:szCs w:val="26"/>
        </w:rPr>
        <w:t xml:space="preserve"> - Федеральный закон от 28</w:t>
      </w:r>
      <w:r>
        <w:rPr>
          <w:rFonts w:ascii="Times New Roman" w:hAnsi="Times New Roman" w:cs="Times New Roman"/>
          <w:sz w:val="26"/>
          <w:szCs w:val="26"/>
        </w:rPr>
        <w:t>.12.2025 №</w:t>
      </w:r>
      <w:r w:rsidRPr="0005674C">
        <w:rPr>
          <w:rFonts w:ascii="Times New Roman" w:hAnsi="Times New Roman" w:cs="Times New Roman"/>
          <w:sz w:val="26"/>
          <w:szCs w:val="26"/>
        </w:rPr>
        <w:t xml:space="preserve"> 505-ФЗ</w:t>
      </w:r>
      <w:r w:rsidR="002D6920" w:rsidRPr="002D6920">
        <w:rPr>
          <w:rFonts w:ascii="Times New Roman" w:hAnsi="Times New Roman" w:cs="Times New Roman"/>
          <w:sz w:val="26"/>
          <w:szCs w:val="26"/>
        </w:rPr>
        <w:tab/>
        <w:t>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19" w:anchor="/document/12152272/entry/158" w:history="1">
        <w:r w:rsidR="002D6920" w:rsidRPr="002D6920">
          <w:rPr>
            <w:rStyle w:val="a3"/>
            <w:rFonts w:ascii="Times New Roman" w:hAnsi="Times New Roman" w:cs="Times New Roman"/>
            <w:color w:val="auto"/>
            <w:sz w:val="26"/>
            <w:szCs w:val="26"/>
            <w:u w:val="none"/>
          </w:rPr>
          <w:t>частью 8</w:t>
        </w:r>
      </w:hyperlink>
      <w:r w:rsidR="002D6920" w:rsidRPr="002D6920">
        <w:rPr>
          <w:rFonts w:ascii="Times New Roman" w:hAnsi="Times New Roman" w:cs="Times New Roman"/>
          <w:sz w:val="26"/>
          <w:szCs w:val="26"/>
        </w:rPr>
        <w:t>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14:paraId="7E124176" w14:textId="77777777" w:rsidR="002D6920" w:rsidRPr="002D6920" w:rsidRDefault="002D6920" w:rsidP="002D6920">
      <w:pPr>
        <w:spacing w:after="0" w:line="240" w:lineRule="auto"/>
        <w:jc w:val="both"/>
        <w:rPr>
          <w:rFonts w:ascii="Times New Roman" w:hAnsi="Times New Roman" w:cs="Times New Roman"/>
          <w:sz w:val="26"/>
          <w:szCs w:val="26"/>
        </w:rPr>
      </w:pPr>
      <w:r w:rsidRPr="002D6920">
        <w:rPr>
          <w:rFonts w:ascii="Times New Roman" w:hAnsi="Times New Roman" w:cs="Times New Roman"/>
          <w:sz w:val="26"/>
          <w:szCs w:val="26"/>
        </w:rPr>
        <w:tab/>
        <w:t>11. При выявлении в результате проверки, осуществленной в соответствии с </w:t>
      </w:r>
      <w:hyperlink r:id="rId20" w:anchor="/document/12152272/entry/15010" w:history="1">
        <w:r w:rsidRPr="002D6920">
          <w:rPr>
            <w:rStyle w:val="a3"/>
            <w:rFonts w:ascii="Times New Roman" w:hAnsi="Times New Roman" w:cs="Times New Roman"/>
            <w:color w:val="auto"/>
            <w:sz w:val="26"/>
            <w:szCs w:val="26"/>
            <w:u w:val="none"/>
          </w:rPr>
          <w:t>частью 10</w:t>
        </w:r>
      </w:hyperlink>
      <w:r w:rsidRPr="002D6920">
        <w:rPr>
          <w:rFonts w:ascii="Times New Roman" w:hAnsi="Times New Roman" w:cs="Times New Roman"/>
          <w:sz w:val="26"/>
          <w:szCs w:val="26"/>
        </w:rPr>
        <w:t>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настоящим Федеральным законом, </w:t>
      </w:r>
      <w:hyperlink r:id="rId21" w:anchor="/document/70271682/entry/0" w:history="1">
        <w:r w:rsidRPr="002D6920">
          <w:rPr>
            <w:rStyle w:val="a3"/>
            <w:rFonts w:ascii="Times New Roman" w:hAnsi="Times New Roman" w:cs="Times New Roman"/>
            <w:color w:val="auto"/>
            <w:sz w:val="26"/>
            <w:szCs w:val="26"/>
            <w:u w:val="none"/>
          </w:rPr>
          <w:t>Федеральным законом</w:t>
        </w:r>
      </w:hyperlink>
      <w:r w:rsidRPr="002D6920">
        <w:rPr>
          <w:rFonts w:ascii="Times New Roman" w:hAnsi="Times New Roman" w:cs="Times New Roman"/>
          <w:sz w:val="26"/>
          <w:szCs w:val="26"/>
        </w:rPr>
        <w:t> от 03.12.2012  № 230-ФЗ «О контроле за соответствием расходов лиц, замещающих государственные должности, и иных лиц их доходам», </w:t>
      </w:r>
      <w:hyperlink r:id="rId22" w:anchor="/document/70372954/entry/0" w:history="1">
        <w:r w:rsidRPr="002D6920">
          <w:rPr>
            <w:rStyle w:val="a3"/>
            <w:rFonts w:ascii="Times New Roman" w:hAnsi="Times New Roman" w:cs="Times New Roman"/>
            <w:color w:val="auto"/>
            <w:sz w:val="26"/>
            <w:szCs w:val="26"/>
            <w:u w:val="none"/>
          </w:rPr>
          <w:t>Федеральным законом</w:t>
        </w:r>
      </w:hyperlink>
      <w:r w:rsidRPr="002D6920">
        <w:rPr>
          <w:rFonts w:ascii="Times New Roman" w:hAnsi="Times New Roman" w:cs="Times New Roman"/>
          <w:sz w:val="26"/>
          <w:szCs w:val="26"/>
        </w:rPr>
        <w:t>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14:paraId="1D6651EB" w14:textId="77777777" w:rsidR="002D6920" w:rsidRPr="002D6920" w:rsidRDefault="002D6920" w:rsidP="002D6920">
      <w:pPr>
        <w:spacing w:after="0" w:line="240" w:lineRule="auto"/>
        <w:jc w:val="center"/>
        <w:rPr>
          <w:rFonts w:ascii="Times New Roman" w:hAnsi="Times New Roman" w:cs="Times New Roman"/>
          <w:sz w:val="26"/>
          <w:szCs w:val="26"/>
        </w:rPr>
      </w:pPr>
    </w:p>
    <w:p w14:paraId="79615632" w14:textId="77777777" w:rsidR="002D6920" w:rsidRPr="002D6920" w:rsidRDefault="002D6920" w:rsidP="002D6920">
      <w:pPr>
        <w:spacing w:after="0" w:line="240" w:lineRule="auto"/>
        <w:jc w:val="center"/>
        <w:rPr>
          <w:rFonts w:ascii="Times New Roman" w:hAnsi="Times New Roman" w:cs="Times New Roman"/>
          <w:b/>
          <w:sz w:val="26"/>
          <w:szCs w:val="26"/>
        </w:rPr>
      </w:pPr>
      <w:r w:rsidRPr="002D6920">
        <w:rPr>
          <w:rFonts w:ascii="Times New Roman" w:hAnsi="Times New Roman" w:cs="Times New Roman"/>
          <w:b/>
          <w:sz w:val="26"/>
          <w:szCs w:val="26"/>
        </w:rPr>
        <w:t>В соответствии со ст. 15.1 Федерального закона от 02.03.2007 № 25-ФЗ «О муниципальной службе в Российской Федерации»</w:t>
      </w:r>
    </w:p>
    <w:p w14:paraId="2634B45A" w14:textId="77777777" w:rsidR="002D6920" w:rsidRPr="002D6920" w:rsidRDefault="002D6920" w:rsidP="002D6920">
      <w:pPr>
        <w:spacing w:after="0" w:line="240" w:lineRule="auto"/>
        <w:jc w:val="both"/>
        <w:rPr>
          <w:rFonts w:ascii="Times New Roman" w:hAnsi="Times New Roman" w:cs="Times New Roman"/>
          <w:sz w:val="26"/>
          <w:szCs w:val="26"/>
        </w:rPr>
      </w:pPr>
      <w:r w:rsidRPr="002D6920">
        <w:rPr>
          <w:rFonts w:ascii="Times New Roman" w:hAnsi="Times New Roman" w:cs="Times New Roman"/>
          <w:sz w:val="26"/>
          <w:szCs w:val="26"/>
        </w:rPr>
        <w:tab/>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14:paraId="4EF7A1A8" w14:textId="77777777" w:rsidR="002D6920" w:rsidRPr="002D6920" w:rsidRDefault="002D6920" w:rsidP="002D6920">
      <w:pPr>
        <w:spacing w:after="0" w:line="240" w:lineRule="auto"/>
        <w:jc w:val="both"/>
        <w:rPr>
          <w:rFonts w:ascii="Times New Roman" w:hAnsi="Times New Roman" w:cs="Times New Roman"/>
          <w:sz w:val="26"/>
          <w:szCs w:val="26"/>
        </w:rPr>
      </w:pPr>
      <w:r w:rsidRPr="002D6920">
        <w:rPr>
          <w:rFonts w:ascii="Times New Roman" w:hAnsi="Times New Roman" w:cs="Times New Roman"/>
          <w:sz w:val="26"/>
          <w:szCs w:val="26"/>
        </w:rPr>
        <w:tab/>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14:paraId="0D019662" w14:textId="77777777" w:rsidR="002D6920" w:rsidRPr="002D6920" w:rsidRDefault="002D6920" w:rsidP="002D6920">
      <w:pPr>
        <w:spacing w:after="0" w:line="240" w:lineRule="auto"/>
        <w:jc w:val="both"/>
        <w:rPr>
          <w:rFonts w:ascii="Times New Roman" w:hAnsi="Times New Roman" w:cs="Times New Roman"/>
          <w:sz w:val="26"/>
          <w:szCs w:val="26"/>
        </w:rPr>
      </w:pPr>
      <w:r w:rsidRPr="002D6920">
        <w:rPr>
          <w:rFonts w:ascii="Times New Roman" w:hAnsi="Times New Roman" w:cs="Times New Roman"/>
          <w:sz w:val="26"/>
          <w:szCs w:val="26"/>
        </w:rPr>
        <w:tab/>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14:paraId="10F2D3BE" w14:textId="77777777" w:rsidR="002D6920" w:rsidRPr="002D6920" w:rsidRDefault="002D6920" w:rsidP="002D6920">
      <w:pPr>
        <w:spacing w:after="0" w:line="240" w:lineRule="auto"/>
        <w:jc w:val="both"/>
        <w:rPr>
          <w:rFonts w:ascii="Times New Roman" w:hAnsi="Times New Roman" w:cs="Times New Roman"/>
          <w:sz w:val="26"/>
          <w:szCs w:val="26"/>
        </w:rPr>
      </w:pPr>
      <w:r w:rsidRPr="002D6920">
        <w:rPr>
          <w:rFonts w:ascii="Times New Roman" w:hAnsi="Times New Roman" w:cs="Times New Roman"/>
          <w:sz w:val="26"/>
          <w:szCs w:val="26"/>
        </w:rPr>
        <w:tab/>
        <w:t xml:space="preserve">2. </w:t>
      </w:r>
      <w:proofErr w:type="gramStart"/>
      <w:r w:rsidRPr="002D6920">
        <w:rPr>
          <w:rFonts w:ascii="Times New Roman" w:hAnsi="Times New Roman" w:cs="Times New Roman"/>
          <w:sz w:val="26"/>
          <w:szCs w:val="26"/>
        </w:rPr>
        <w:t>Сведения  представляются</w:t>
      </w:r>
      <w:proofErr w:type="gramEnd"/>
      <w:r w:rsidRPr="002D6920">
        <w:rPr>
          <w:rFonts w:ascii="Times New Roman" w:hAnsi="Times New Roman" w:cs="Times New Roman"/>
          <w:sz w:val="26"/>
          <w:szCs w:val="26"/>
        </w:rPr>
        <w:t xml:space="preserve"> гражданами, претендующими на замещение должности муниципальной службы, при поступлении на муниципальную службу, а муниципальными </w:t>
      </w:r>
      <w:r w:rsidRPr="002D6920">
        <w:rPr>
          <w:rFonts w:ascii="Times New Roman" w:hAnsi="Times New Roman" w:cs="Times New Roman"/>
          <w:sz w:val="26"/>
          <w:szCs w:val="26"/>
        </w:rPr>
        <w:lastRenderedPageBreak/>
        <w:t xml:space="preserve">служащими - не позднее 1 апреля года, следующего за отчетным. </w:t>
      </w:r>
      <w:proofErr w:type="gramStart"/>
      <w:r w:rsidRPr="002D6920">
        <w:rPr>
          <w:rFonts w:ascii="Times New Roman" w:hAnsi="Times New Roman" w:cs="Times New Roman"/>
          <w:sz w:val="26"/>
          <w:szCs w:val="26"/>
        </w:rPr>
        <w:t>Сведения  представляются</w:t>
      </w:r>
      <w:proofErr w:type="gramEnd"/>
      <w:r w:rsidRPr="002D6920">
        <w:rPr>
          <w:rFonts w:ascii="Times New Roman" w:hAnsi="Times New Roman" w:cs="Times New Roman"/>
          <w:sz w:val="26"/>
          <w:szCs w:val="26"/>
        </w:rPr>
        <w:t xml:space="preserve"> по форме, установленной Правительством Российской Федерации.</w:t>
      </w:r>
    </w:p>
    <w:p w14:paraId="4EB1E4F5" w14:textId="77777777" w:rsidR="002D6920" w:rsidRPr="002D6920" w:rsidRDefault="002D6920" w:rsidP="002D6920">
      <w:pPr>
        <w:spacing w:after="0" w:line="240" w:lineRule="auto"/>
        <w:jc w:val="both"/>
        <w:rPr>
          <w:rFonts w:ascii="Times New Roman" w:hAnsi="Times New Roman" w:cs="Times New Roman"/>
          <w:sz w:val="26"/>
          <w:szCs w:val="26"/>
        </w:rPr>
      </w:pPr>
      <w:r w:rsidRPr="002D6920">
        <w:rPr>
          <w:rFonts w:ascii="Times New Roman" w:hAnsi="Times New Roman" w:cs="Times New Roman"/>
          <w:sz w:val="26"/>
          <w:szCs w:val="26"/>
        </w:rPr>
        <w:tab/>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w:t>
      </w:r>
      <w:proofErr w:type="gramStart"/>
      <w:r w:rsidRPr="002D6920">
        <w:rPr>
          <w:rFonts w:ascii="Times New Roman" w:hAnsi="Times New Roman" w:cs="Times New Roman"/>
          <w:sz w:val="26"/>
          <w:szCs w:val="26"/>
        </w:rPr>
        <w:t>представленных  сведений</w:t>
      </w:r>
      <w:proofErr w:type="gramEnd"/>
      <w:r w:rsidRPr="002D6920">
        <w:rPr>
          <w:rFonts w:ascii="Times New Roman" w:hAnsi="Times New Roman" w:cs="Times New Roman"/>
          <w:sz w:val="26"/>
          <w:szCs w:val="26"/>
        </w:rPr>
        <w:t>.</w:t>
      </w:r>
    </w:p>
    <w:p w14:paraId="19A9690B" w14:textId="77777777" w:rsidR="002D6920" w:rsidRPr="0005674C" w:rsidRDefault="002D6920" w:rsidP="0005674C">
      <w:pPr>
        <w:spacing w:after="0" w:line="240" w:lineRule="auto"/>
        <w:jc w:val="center"/>
        <w:rPr>
          <w:rFonts w:ascii="Times New Roman" w:hAnsi="Times New Roman" w:cs="Times New Roman"/>
          <w:b/>
          <w:bCs/>
          <w:sz w:val="26"/>
          <w:szCs w:val="26"/>
        </w:rPr>
      </w:pPr>
      <w:r w:rsidRPr="0005674C">
        <w:rPr>
          <w:rFonts w:ascii="Times New Roman" w:hAnsi="Times New Roman" w:cs="Times New Roman"/>
          <w:b/>
          <w:bCs/>
          <w:sz w:val="26"/>
          <w:szCs w:val="26"/>
        </w:rPr>
        <w:t>Статья 15.2. Представление анкеты, сообщение об изменении сведений, содержащихся в анкете, и проверка таких сведений</w:t>
      </w:r>
    </w:p>
    <w:p w14:paraId="3485E71F" w14:textId="77777777" w:rsidR="0005674C" w:rsidRPr="0005674C" w:rsidRDefault="0005674C" w:rsidP="0090340F">
      <w:pPr>
        <w:spacing w:after="0" w:line="240" w:lineRule="auto"/>
        <w:ind w:firstLine="708"/>
        <w:jc w:val="both"/>
        <w:rPr>
          <w:rFonts w:ascii="Times New Roman" w:hAnsi="Times New Roman" w:cs="Times New Roman"/>
          <w:sz w:val="26"/>
          <w:szCs w:val="26"/>
        </w:rPr>
      </w:pPr>
      <w:r w:rsidRPr="0005674C">
        <w:rPr>
          <w:rFonts w:ascii="Times New Roman" w:hAnsi="Times New Roman" w:cs="Times New Roman"/>
          <w:sz w:val="26"/>
          <w:szCs w:val="26"/>
        </w:rPr>
        <w:t>1. Гражданин при поступлении на муниципальную службу представляет анкету.</w:t>
      </w:r>
    </w:p>
    <w:p w14:paraId="7A2FC1E8" w14:textId="77777777" w:rsidR="0005674C" w:rsidRPr="0005674C" w:rsidRDefault="0005674C" w:rsidP="0090340F">
      <w:pPr>
        <w:spacing w:after="0" w:line="240" w:lineRule="auto"/>
        <w:ind w:firstLine="708"/>
        <w:jc w:val="both"/>
        <w:rPr>
          <w:rFonts w:ascii="Times New Roman" w:hAnsi="Times New Roman" w:cs="Times New Roman"/>
          <w:sz w:val="26"/>
          <w:szCs w:val="26"/>
        </w:rPr>
      </w:pPr>
      <w:r w:rsidRPr="0005674C">
        <w:rPr>
          <w:rFonts w:ascii="Times New Roman" w:hAnsi="Times New Roman" w:cs="Times New Roman"/>
          <w:sz w:val="26"/>
          <w:szCs w:val="26"/>
        </w:rPr>
        <w:t>2. Муниципальный служащий сообщает в письменной форме представителю нанимателя (работодателю) о ставших ему известными изменениях сведений, содержащихся в анкете.</w:t>
      </w:r>
    </w:p>
    <w:p w14:paraId="443C5065" w14:textId="77777777" w:rsidR="0005674C" w:rsidRPr="0005674C" w:rsidRDefault="0005674C" w:rsidP="0090340F">
      <w:pPr>
        <w:spacing w:after="0" w:line="240" w:lineRule="auto"/>
        <w:ind w:firstLine="708"/>
        <w:jc w:val="both"/>
        <w:rPr>
          <w:rFonts w:ascii="Times New Roman" w:hAnsi="Times New Roman" w:cs="Times New Roman"/>
          <w:sz w:val="26"/>
          <w:szCs w:val="26"/>
        </w:rPr>
      </w:pPr>
      <w:r w:rsidRPr="0005674C">
        <w:rPr>
          <w:rFonts w:ascii="Times New Roman" w:hAnsi="Times New Roman" w:cs="Times New Roman"/>
          <w:sz w:val="26"/>
          <w:szCs w:val="26"/>
        </w:rPr>
        <w:t>3. Форма анкеты, в том числе перечень включаемых в нее сведений, порядок и сроки их актуализации устанавливаются Президентом Российской Федерации.</w:t>
      </w:r>
    </w:p>
    <w:p w14:paraId="3E6B93BC" w14:textId="6671EB53" w:rsidR="00A905C1" w:rsidRPr="002D6920" w:rsidRDefault="0005674C" w:rsidP="0090340F">
      <w:pPr>
        <w:spacing w:after="0" w:line="240" w:lineRule="auto"/>
        <w:ind w:firstLine="708"/>
        <w:jc w:val="both"/>
        <w:rPr>
          <w:rFonts w:ascii="Times New Roman" w:hAnsi="Times New Roman" w:cs="Times New Roman"/>
          <w:b/>
          <w:bCs/>
          <w:sz w:val="26"/>
          <w:szCs w:val="26"/>
        </w:rPr>
      </w:pPr>
      <w:r w:rsidRPr="0005674C">
        <w:rPr>
          <w:rFonts w:ascii="Times New Roman" w:hAnsi="Times New Roman" w:cs="Times New Roman"/>
          <w:sz w:val="26"/>
          <w:szCs w:val="26"/>
        </w:rPr>
        <w:t>4. Сведения, содержащиеся в анкете, могут быть проверены по решению представителя нанимателя (работодателя) или уполномоченного им лица. Проверка сведений, содержащихся в анкете, осуществляется кадровой службой муниципального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w:t>
      </w:r>
    </w:p>
    <w:p w14:paraId="7475CFAD" w14:textId="77777777" w:rsidR="0090340F" w:rsidRDefault="0090340F" w:rsidP="00A905C1">
      <w:pPr>
        <w:spacing w:after="0" w:line="240" w:lineRule="auto"/>
        <w:jc w:val="center"/>
        <w:rPr>
          <w:rFonts w:ascii="Times New Roman" w:hAnsi="Times New Roman" w:cs="Times New Roman"/>
          <w:b/>
          <w:bCs/>
          <w:sz w:val="26"/>
          <w:szCs w:val="26"/>
        </w:rPr>
      </w:pPr>
    </w:p>
    <w:p w14:paraId="400F6A24" w14:textId="52D5F070" w:rsidR="00A905C1" w:rsidRPr="002D6920" w:rsidRDefault="00A905C1" w:rsidP="00A905C1">
      <w:pPr>
        <w:spacing w:after="0" w:line="240" w:lineRule="auto"/>
        <w:jc w:val="center"/>
        <w:rPr>
          <w:rFonts w:ascii="Times New Roman" w:hAnsi="Times New Roman" w:cs="Times New Roman"/>
          <w:bCs/>
          <w:sz w:val="26"/>
          <w:szCs w:val="26"/>
        </w:rPr>
      </w:pPr>
      <w:r w:rsidRPr="002D6920">
        <w:rPr>
          <w:rFonts w:ascii="Times New Roman" w:hAnsi="Times New Roman" w:cs="Times New Roman"/>
          <w:b/>
          <w:bCs/>
          <w:sz w:val="26"/>
          <w:szCs w:val="26"/>
        </w:rPr>
        <w:t>КОНФЛИКТ ИНТЕРЕСОВ</w:t>
      </w:r>
    </w:p>
    <w:p w14:paraId="2A67AE90" w14:textId="77777777" w:rsidR="00A905C1" w:rsidRPr="002D6920" w:rsidRDefault="00A905C1" w:rsidP="00A905C1">
      <w:pPr>
        <w:spacing w:after="0" w:line="240" w:lineRule="auto"/>
        <w:jc w:val="center"/>
        <w:rPr>
          <w:rFonts w:ascii="Times New Roman" w:hAnsi="Times New Roman" w:cs="Times New Roman"/>
          <w:bCs/>
          <w:sz w:val="26"/>
          <w:szCs w:val="26"/>
        </w:rPr>
      </w:pPr>
      <w:r w:rsidRPr="002D6920">
        <w:rPr>
          <w:rFonts w:ascii="Times New Roman" w:hAnsi="Times New Roman" w:cs="Times New Roman"/>
          <w:b/>
          <w:bCs/>
          <w:sz w:val="26"/>
          <w:szCs w:val="26"/>
        </w:rPr>
        <w:t>1. Что такое конфликт интересов.</w:t>
      </w:r>
    </w:p>
    <w:p w14:paraId="66A088BA" w14:textId="77777777" w:rsidR="00A905C1" w:rsidRPr="002D6920" w:rsidRDefault="00A905C1" w:rsidP="00A905C1">
      <w:pPr>
        <w:spacing w:after="0" w:line="240" w:lineRule="auto"/>
        <w:ind w:firstLine="709"/>
        <w:jc w:val="both"/>
        <w:rPr>
          <w:rFonts w:ascii="Times New Roman" w:hAnsi="Times New Roman" w:cs="Times New Roman"/>
          <w:bCs/>
          <w:sz w:val="26"/>
          <w:szCs w:val="26"/>
        </w:rPr>
      </w:pPr>
      <w:r w:rsidRPr="002D6920">
        <w:rPr>
          <w:rFonts w:ascii="Times New Roman" w:hAnsi="Times New Roman" w:cs="Times New Roman"/>
          <w:bCs/>
          <w:sz w:val="26"/>
          <w:szCs w:val="26"/>
        </w:rPr>
        <w:t>В соответствии с частью 1 статьи 10 Федерального закона от 25 декабря 2008 года № 273-ФЗ «О противодействии коррупции» (далее – Федеральный закон № 273-ФЗ) под конфликтом интересов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14:paraId="37AA2D2D" w14:textId="77777777" w:rsidR="00A905C1" w:rsidRPr="002D6920" w:rsidRDefault="00A905C1" w:rsidP="00A905C1">
      <w:pPr>
        <w:spacing w:after="0" w:line="240" w:lineRule="auto"/>
        <w:jc w:val="both"/>
        <w:rPr>
          <w:rFonts w:ascii="Times New Roman" w:hAnsi="Times New Roman" w:cs="Times New Roman"/>
          <w:bCs/>
          <w:sz w:val="26"/>
          <w:szCs w:val="26"/>
        </w:rPr>
      </w:pPr>
      <w:r w:rsidRPr="002D6920">
        <w:rPr>
          <w:rFonts w:ascii="Times New Roman" w:hAnsi="Times New Roman" w:cs="Times New Roman"/>
          <w:bCs/>
          <w:sz w:val="26"/>
          <w:szCs w:val="26"/>
        </w:rPr>
        <w:tab/>
        <w:t>Муниципальный служащий в процессе исполнения должностных обязанностей, может оказаться в различных ситуациях, подпадающих под определение «конфликт интересов», в том числе и выполнение отдельных функций управления в отношении организаций, родственников или иных лиц, с которыми связана личная заинтересованность служащего. По сути, ситуация конфликта интересов имеет место тогда, когда муниципальный служащий не соблюдает ограничения, установленные антикоррупционным законодательством.</w:t>
      </w:r>
    </w:p>
    <w:p w14:paraId="1693D684" w14:textId="01EAF72A" w:rsidR="00A905C1" w:rsidRPr="002D6920" w:rsidRDefault="00A905C1" w:rsidP="00A905C1">
      <w:pPr>
        <w:spacing w:after="0" w:line="240" w:lineRule="auto"/>
        <w:jc w:val="both"/>
        <w:rPr>
          <w:rFonts w:ascii="Times New Roman" w:hAnsi="Times New Roman" w:cs="Times New Roman"/>
          <w:bCs/>
          <w:sz w:val="26"/>
          <w:szCs w:val="26"/>
        </w:rPr>
      </w:pPr>
      <w:r w:rsidRPr="002D6920">
        <w:rPr>
          <w:rFonts w:ascii="Times New Roman" w:hAnsi="Times New Roman" w:cs="Times New Roman"/>
          <w:bCs/>
          <w:sz w:val="26"/>
          <w:szCs w:val="26"/>
        </w:rPr>
        <w:tab/>
        <w:t xml:space="preserve">Можно выделить ряд ключевых </w:t>
      </w:r>
      <w:r w:rsidR="0090340F">
        <w:rPr>
          <w:rFonts w:ascii="Times New Roman" w:hAnsi="Times New Roman" w:cs="Times New Roman"/>
          <w:bCs/>
          <w:sz w:val="26"/>
          <w:szCs w:val="26"/>
        </w:rPr>
        <w:t>«</w:t>
      </w:r>
      <w:r w:rsidRPr="002D6920">
        <w:rPr>
          <w:rFonts w:ascii="Times New Roman" w:hAnsi="Times New Roman" w:cs="Times New Roman"/>
          <w:bCs/>
          <w:sz w:val="26"/>
          <w:szCs w:val="26"/>
        </w:rPr>
        <w:t>областей регулирования</w:t>
      </w:r>
      <w:r w:rsidR="0090340F">
        <w:rPr>
          <w:rFonts w:ascii="Times New Roman" w:hAnsi="Times New Roman" w:cs="Times New Roman"/>
          <w:bCs/>
          <w:sz w:val="26"/>
          <w:szCs w:val="26"/>
        </w:rPr>
        <w:t>»</w:t>
      </w:r>
      <w:r w:rsidRPr="002D6920">
        <w:rPr>
          <w:rFonts w:ascii="Times New Roman" w:hAnsi="Times New Roman" w:cs="Times New Roman"/>
          <w:bCs/>
          <w:sz w:val="26"/>
          <w:szCs w:val="26"/>
        </w:rPr>
        <w:t>, в которых возникновение конфликта интересов является наиболее вероятным:</w:t>
      </w:r>
    </w:p>
    <w:p w14:paraId="40993E26" w14:textId="77777777" w:rsidR="00A905C1" w:rsidRPr="002D6920" w:rsidRDefault="00A905C1" w:rsidP="00A905C1">
      <w:pPr>
        <w:numPr>
          <w:ilvl w:val="0"/>
          <w:numId w:val="1"/>
        </w:numPr>
        <w:tabs>
          <w:tab w:val="clear" w:pos="720"/>
          <w:tab w:val="left" w:pos="993"/>
        </w:tabs>
        <w:spacing w:after="0" w:line="240" w:lineRule="auto"/>
        <w:ind w:left="0" w:firstLine="709"/>
        <w:jc w:val="both"/>
        <w:rPr>
          <w:rFonts w:ascii="Times New Roman" w:hAnsi="Times New Roman" w:cs="Times New Roman"/>
          <w:bCs/>
          <w:sz w:val="26"/>
          <w:szCs w:val="26"/>
        </w:rPr>
      </w:pPr>
      <w:r w:rsidRPr="002D6920">
        <w:rPr>
          <w:rFonts w:ascii="Times New Roman" w:hAnsi="Times New Roman" w:cs="Times New Roman"/>
          <w:bCs/>
          <w:sz w:val="26"/>
          <w:szCs w:val="26"/>
        </w:rPr>
        <w:t>выполнение отдельных функций муниципального управления в отношении родственников и/или иных лиц, с которыми связана личная заинтересованность муниципального служащего;</w:t>
      </w:r>
    </w:p>
    <w:p w14:paraId="51F21A7C" w14:textId="77777777" w:rsidR="00A905C1" w:rsidRPr="002D6920" w:rsidRDefault="00A905C1" w:rsidP="00A905C1">
      <w:pPr>
        <w:numPr>
          <w:ilvl w:val="0"/>
          <w:numId w:val="1"/>
        </w:numPr>
        <w:tabs>
          <w:tab w:val="clear" w:pos="720"/>
          <w:tab w:val="left" w:pos="993"/>
        </w:tabs>
        <w:spacing w:after="0" w:line="240" w:lineRule="auto"/>
        <w:ind w:left="0" w:firstLine="709"/>
        <w:jc w:val="both"/>
        <w:rPr>
          <w:rFonts w:ascii="Times New Roman" w:hAnsi="Times New Roman" w:cs="Times New Roman"/>
          <w:bCs/>
          <w:sz w:val="26"/>
          <w:szCs w:val="26"/>
        </w:rPr>
      </w:pPr>
      <w:r w:rsidRPr="002D6920">
        <w:rPr>
          <w:rFonts w:ascii="Times New Roman" w:hAnsi="Times New Roman" w:cs="Times New Roman"/>
          <w:bCs/>
          <w:sz w:val="26"/>
          <w:szCs w:val="26"/>
        </w:rPr>
        <w:t>выполнение иной оплачиваемой работы;</w:t>
      </w:r>
    </w:p>
    <w:p w14:paraId="4FEEE95A" w14:textId="77777777" w:rsidR="00A905C1" w:rsidRPr="002D6920" w:rsidRDefault="00A905C1" w:rsidP="00A905C1">
      <w:pPr>
        <w:numPr>
          <w:ilvl w:val="0"/>
          <w:numId w:val="1"/>
        </w:numPr>
        <w:tabs>
          <w:tab w:val="clear" w:pos="720"/>
          <w:tab w:val="left" w:pos="993"/>
        </w:tabs>
        <w:spacing w:after="0" w:line="240" w:lineRule="auto"/>
        <w:ind w:left="0" w:firstLine="709"/>
        <w:jc w:val="both"/>
        <w:rPr>
          <w:rFonts w:ascii="Times New Roman" w:hAnsi="Times New Roman" w:cs="Times New Roman"/>
          <w:bCs/>
          <w:sz w:val="26"/>
          <w:szCs w:val="26"/>
        </w:rPr>
      </w:pPr>
      <w:r w:rsidRPr="002D6920">
        <w:rPr>
          <w:rFonts w:ascii="Times New Roman" w:hAnsi="Times New Roman" w:cs="Times New Roman"/>
          <w:bCs/>
          <w:sz w:val="26"/>
          <w:szCs w:val="26"/>
        </w:rPr>
        <w:t>владение ценными бумагами, банковскими вкладами;</w:t>
      </w:r>
    </w:p>
    <w:p w14:paraId="1B7B0787" w14:textId="77777777" w:rsidR="00A905C1" w:rsidRPr="002D6920" w:rsidRDefault="00A905C1" w:rsidP="00A905C1">
      <w:pPr>
        <w:numPr>
          <w:ilvl w:val="0"/>
          <w:numId w:val="1"/>
        </w:numPr>
        <w:tabs>
          <w:tab w:val="clear" w:pos="720"/>
          <w:tab w:val="left" w:pos="993"/>
        </w:tabs>
        <w:spacing w:after="0" w:line="240" w:lineRule="auto"/>
        <w:ind w:left="0" w:firstLine="709"/>
        <w:jc w:val="both"/>
        <w:rPr>
          <w:rFonts w:ascii="Times New Roman" w:hAnsi="Times New Roman" w:cs="Times New Roman"/>
          <w:bCs/>
          <w:sz w:val="26"/>
          <w:szCs w:val="26"/>
        </w:rPr>
      </w:pPr>
      <w:r w:rsidRPr="002D6920">
        <w:rPr>
          <w:rFonts w:ascii="Times New Roman" w:hAnsi="Times New Roman" w:cs="Times New Roman"/>
          <w:bCs/>
          <w:sz w:val="26"/>
          <w:szCs w:val="26"/>
        </w:rPr>
        <w:lastRenderedPageBreak/>
        <w:t>получение подарков и услуг;</w:t>
      </w:r>
    </w:p>
    <w:p w14:paraId="59DC73BF" w14:textId="77777777" w:rsidR="00A905C1" w:rsidRPr="002D6920" w:rsidRDefault="00A905C1" w:rsidP="00A905C1">
      <w:pPr>
        <w:numPr>
          <w:ilvl w:val="0"/>
          <w:numId w:val="1"/>
        </w:numPr>
        <w:tabs>
          <w:tab w:val="clear" w:pos="720"/>
          <w:tab w:val="left" w:pos="993"/>
        </w:tabs>
        <w:spacing w:after="0" w:line="240" w:lineRule="auto"/>
        <w:ind w:left="0" w:firstLine="709"/>
        <w:jc w:val="both"/>
        <w:rPr>
          <w:rFonts w:ascii="Times New Roman" w:hAnsi="Times New Roman" w:cs="Times New Roman"/>
          <w:bCs/>
          <w:sz w:val="26"/>
          <w:szCs w:val="26"/>
        </w:rPr>
      </w:pPr>
      <w:r w:rsidRPr="002D6920">
        <w:rPr>
          <w:rFonts w:ascii="Times New Roman" w:hAnsi="Times New Roman" w:cs="Times New Roman"/>
          <w:bCs/>
          <w:sz w:val="26"/>
          <w:szCs w:val="26"/>
        </w:rPr>
        <w:t>имущественные обязательства и судебные разбирательства;</w:t>
      </w:r>
    </w:p>
    <w:p w14:paraId="79515EF1" w14:textId="77777777" w:rsidR="00A905C1" w:rsidRPr="002D6920" w:rsidRDefault="00A905C1" w:rsidP="00A905C1">
      <w:pPr>
        <w:numPr>
          <w:ilvl w:val="0"/>
          <w:numId w:val="1"/>
        </w:numPr>
        <w:tabs>
          <w:tab w:val="clear" w:pos="720"/>
          <w:tab w:val="left" w:pos="993"/>
        </w:tabs>
        <w:spacing w:after="0" w:line="240" w:lineRule="auto"/>
        <w:ind w:left="0" w:firstLine="709"/>
        <w:jc w:val="both"/>
        <w:rPr>
          <w:rFonts w:ascii="Times New Roman" w:hAnsi="Times New Roman" w:cs="Times New Roman"/>
          <w:bCs/>
          <w:sz w:val="26"/>
          <w:szCs w:val="26"/>
        </w:rPr>
      </w:pPr>
      <w:r w:rsidRPr="002D6920">
        <w:rPr>
          <w:rFonts w:ascii="Times New Roman" w:hAnsi="Times New Roman" w:cs="Times New Roman"/>
          <w:bCs/>
          <w:sz w:val="26"/>
          <w:szCs w:val="26"/>
        </w:rPr>
        <w:t>взаимодействие с бывшим работодателем и трудоустройство после увольнения с муниципальной службы;</w:t>
      </w:r>
    </w:p>
    <w:p w14:paraId="41B44DB8" w14:textId="77777777" w:rsidR="00A905C1" w:rsidRPr="002D6920" w:rsidRDefault="00A905C1" w:rsidP="00A905C1">
      <w:pPr>
        <w:numPr>
          <w:ilvl w:val="0"/>
          <w:numId w:val="1"/>
        </w:numPr>
        <w:tabs>
          <w:tab w:val="clear" w:pos="720"/>
          <w:tab w:val="left" w:pos="993"/>
        </w:tabs>
        <w:spacing w:after="0" w:line="240" w:lineRule="auto"/>
        <w:ind w:left="0" w:firstLine="709"/>
        <w:jc w:val="both"/>
        <w:rPr>
          <w:rFonts w:ascii="Times New Roman" w:hAnsi="Times New Roman" w:cs="Times New Roman"/>
          <w:bCs/>
          <w:sz w:val="26"/>
          <w:szCs w:val="26"/>
        </w:rPr>
      </w:pPr>
      <w:r w:rsidRPr="002D6920">
        <w:rPr>
          <w:rFonts w:ascii="Times New Roman" w:hAnsi="Times New Roman" w:cs="Times New Roman"/>
          <w:bCs/>
          <w:sz w:val="26"/>
          <w:szCs w:val="26"/>
        </w:rPr>
        <w:t>явное нарушение установленных запретов (например, использование служебной информации, получение наград, почетных и специальных званий (за исключением научных) от иностранных государств и др.).</w:t>
      </w:r>
    </w:p>
    <w:p w14:paraId="21EECDEE" w14:textId="77777777" w:rsidR="0090340F" w:rsidRDefault="00A905C1" w:rsidP="00A905C1">
      <w:pPr>
        <w:spacing w:after="0" w:line="240" w:lineRule="auto"/>
        <w:jc w:val="both"/>
        <w:rPr>
          <w:rFonts w:ascii="Times New Roman" w:hAnsi="Times New Roman" w:cs="Times New Roman"/>
          <w:bCs/>
          <w:sz w:val="26"/>
          <w:szCs w:val="26"/>
        </w:rPr>
      </w:pPr>
      <w:r w:rsidRPr="002D6920">
        <w:rPr>
          <w:rFonts w:ascii="Times New Roman" w:hAnsi="Times New Roman" w:cs="Times New Roman"/>
          <w:bCs/>
          <w:sz w:val="26"/>
          <w:szCs w:val="26"/>
        </w:rPr>
        <w:tab/>
      </w:r>
      <w:r w:rsidR="0090340F">
        <w:rPr>
          <w:rFonts w:ascii="Times New Roman" w:hAnsi="Times New Roman" w:cs="Times New Roman"/>
          <w:bCs/>
          <w:sz w:val="26"/>
          <w:szCs w:val="26"/>
        </w:rPr>
        <w:t>Пунктом</w:t>
      </w:r>
      <w:r w:rsidRPr="002D6920">
        <w:rPr>
          <w:rFonts w:ascii="Times New Roman" w:hAnsi="Times New Roman" w:cs="Times New Roman"/>
          <w:bCs/>
          <w:sz w:val="26"/>
          <w:szCs w:val="26"/>
        </w:rPr>
        <w:t xml:space="preserve"> 4 статьи 1 Федерального закона № 273-ФЗ  установлено, что функции муниципального (административного) управления организацией представляют собой </w:t>
      </w:r>
      <w:r w:rsidR="0090340F" w:rsidRPr="0090340F">
        <w:rPr>
          <w:rFonts w:ascii="Times New Roman" w:hAnsi="Times New Roman" w:cs="Times New Roman"/>
          <w:bCs/>
          <w:sz w:val="26"/>
          <w:szCs w:val="26"/>
        </w:rPr>
        <w:t>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14:paraId="1EF73FDF" w14:textId="4B525D4F" w:rsidR="00A905C1" w:rsidRPr="002D6920" w:rsidRDefault="00A905C1" w:rsidP="00A905C1">
      <w:pPr>
        <w:spacing w:after="0" w:line="240" w:lineRule="auto"/>
        <w:jc w:val="both"/>
        <w:rPr>
          <w:rFonts w:ascii="Times New Roman" w:hAnsi="Times New Roman" w:cs="Times New Roman"/>
          <w:bCs/>
          <w:sz w:val="26"/>
          <w:szCs w:val="26"/>
        </w:rPr>
      </w:pPr>
      <w:r w:rsidRPr="002D6920">
        <w:rPr>
          <w:rFonts w:ascii="Times New Roman" w:hAnsi="Times New Roman" w:cs="Times New Roman"/>
          <w:bCs/>
          <w:sz w:val="26"/>
          <w:szCs w:val="26"/>
        </w:rPr>
        <w:tab/>
        <w:t xml:space="preserve">Осуществление </w:t>
      </w:r>
      <w:r w:rsidR="0090340F">
        <w:rPr>
          <w:rFonts w:ascii="Times New Roman" w:hAnsi="Times New Roman" w:cs="Times New Roman"/>
          <w:bCs/>
          <w:sz w:val="26"/>
          <w:szCs w:val="26"/>
        </w:rPr>
        <w:t>«</w:t>
      </w:r>
      <w:r w:rsidRPr="002D6920">
        <w:rPr>
          <w:rFonts w:ascii="Times New Roman" w:hAnsi="Times New Roman" w:cs="Times New Roman"/>
          <w:bCs/>
          <w:sz w:val="26"/>
          <w:szCs w:val="26"/>
        </w:rPr>
        <w:t>функций муниципального управления</w:t>
      </w:r>
      <w:r w:rsidR="0090340F">
        <w:rPr>
          <w:rFonts w:ascii="Times New Roman" w:hAnsi="Times New Roman" w:cs="Times New Roman"/>
          <w:bCs/>
          <w:sz w:val="26"/>
          <w:szCs w:val="26"/>
        </w:rPr>
        <w:t>»</w:t>
      </w:r>
      <w:r w:rsidRPr="002D6920">
        <w:rPr>
          <w:rFonts w:ascii="Times New Roman" w:hAnsi="Times New Roman" w:cs="Times New Roman"/>
          <w:bCs/>
          <w:sz w:val="26"/>
          <w:szCs w:val="26"/>
        </w:rPr>
        <w:t xml:space="preserve"> предполагает, в том числе:</w:t>
      </w:r>
    </w:p>
    <w:p w14:paraId="0E5A0157" w14:textId="77777777" w:rsidR="00A905C1" w:rsidRPr="002D6920" w:rsidRDefault="00A905C1" w:rsidP="00A905C1">
      <w:pPr>
        <w:numPr>
          <w:ilvl w:val="0"/>
          <w:numId w:val="2"/>
        </w:numPr>
        <w:tabs>
          <w:tab w:val="clear" w:pos="720"/>
          <w:tab w:val="num" w:pos="993"/>
        </w:tabs>
        <w:spacing w:after="0" w:line="240" w:lineRule="auto"/>
        <w:ind w:left="0" w:firstLine="709"/>
        <w:jc w:val="both"/>
        <w:rPr>
          <w:rFonts w:ascii="Times New Roman" w:hAnsi="Times New Roman" w:cs="Times New Roman"/>
          <w:bCs/>
          <w:sz w:val="26"/>
          <w:szCs w:val="26"/>
        </w:rPr>
      </w:pPr>
      <w:r w:rsidRPr="002D6920">
        <w:rPr>
          <w:rFonts w:ascii="Times New Roman" w:hAnsi="Times New Roman" w:cs="Times New Roman"/>
          <w:bCs/>
          <w:sz w:val="26"/>
          <w:szCs w:val="26"/>
        </w:rPr>
        <w:t>размещение заказов на поставку товаров, выполнение работ и оказание услуг для муниципальных нужд, в том числе участие в работе комиссии по размещению заказов;</w:t>
      </w:r>
    </w:p>
    <w:p w14:paraId="2DF22A58" w14:textId="77777777" w:rsidR="00A905C1" w:rsidRPr="002D6920" w:rsidRDefault="00A905C1" w:rsidP="00A905C1">
      <w:pPr>
        <w:numPr>
          <w:ilvl w:val="0"/>
          <w:numId w:val="2"/>
        </w:numPr>
        <w:tabs>
          <w:tab w:val="clear" w:pos="720"/>
          <w:tab w:val="num" w:pos="993"/>
        </w:tabs>
        <w:spacing w:after="0" w:line="240" w:lineRule="auto"/>
        <w:ind w:left="0" w:firstLine="709"/>
        <w:jc w:val="both"/>
        <w:rPr>
          <w:rFonts w:ascii="Times New Roman" w:hAnsi="Times New Roman" w:cs="Times New Roman"/>
          <w:bCs/>
          <w:sz w:val="26"/>
          <w:szCs w:val="26"/>
        </w:rPr>
      </w:pPr>
      <w:r w:rsidRPr="002D6920">
        <w:rPr>
          <w:rFonts w:ascii="Times New Roman" w:hAnsi="Times New Roman" w:cs="Times New Roman"/>
          <w:bCs/>
          <w:sz w:val="26"/>
          <w:szCs w:val="26"/>
        </w:rPr>
        <w:t>осуществление муниципального контроля;</w:t>
      </w:r>
    </w:p>
    <w:p w14:paraId="3E4F2D3D" w14:textId="77777777" w:rsidR="00A905C1" w:rsidRPr="002D6920" w:rsidRDefault="00A905C1" w:rsidP="00A905C1">
      <w:pPr>
        <w:numPr>
          <w:ilvl w:val="0"/>
          <w:numId w:val="2"/>
        </w:numPr>
        <w:tabs>
          <w:tab w:val="clear" w:pos="720"/>
          <w:tab w:val="num" w:pos="993"/>
        </w:tabs>
        <w:spacing w:after="0" w:line="240" w:lineRule="auto"/>
        <w:ind w:left="0" w:firstLine="709"/>
        <w:jc w:val="both"/>
        <w:rPr>
          <w:rFonts w:ascii="Times New Roman" w:hAnsi="Times New Roman" w:cs="Times New Roman"/>
          <w:bCs/>
          <w:sz w:val="26"/>
          <w:szCs w:val="26"/>
        </w:rPr>
      </w:pPr>
      <w:r w:rsidRPr="002D6920">
        <w:rPr>
          <w:rFonts w:ascii="Times New Roman" w:hAnsi="Times New Roman" w:cs="Times New Roman"/>
          <w:bCs/>
          <w:sz w:val="26"/>
          <w:szCs w:val="26"/>
        </w:rPr>
        <w:t>подготовку и принятие решений о распределении бюджетных ассигнований, субсидий, межбюджетных трансфертов, а также ограниченных ресурсов (квот, земельных участков и т.п.);</w:t>
      </w:r>
    </w:p>
    <w:p w14:paraId="7E874AA2" w14:textId="77777777" w:rsidR="00A905C1" w:rsidRPr="002D6920" w:rsidRDefault="00A905C1" w:rsidP="00A905C1">
      <w:pPr>
        <w:numPr>
          <w:ilvl w:val="0"/>
          <w:numId w:val="2"/>
        </w:numPr>
        <w:tabs>
          <w:tab w:val="clear" w:pos="720"/>
          <w:tab w:val="num" w:pos="993"/>
        </w:tabs>
        <w:spacing w:after="0" w:line="240" w:lineRule="auto"/>
        <w:ind w:left="0" w:firstLine="709"/>
        <w:jc w:val="both"/>
        <w:rPr>
          <w:rFonts w:ascii="Times New Roman" w:hAnsi="Times New Roman" w:cs="Times New Roman"/>
          <w:bCs/>
          <w:sz w:val="26"/>
          <w:szCs w:val="26"/>
        </w:rPr>
      </w:pPr>
      <w:r w:rsidRPr="002D6920">
        <w:rPr>
          <w:rFonts w:ascii="Times New Roman" w:hAnsi="Times New Roman" w:cs="Times New Roman"/>
          <w:bCs/>
          <w:sz w:val="26"/>
          <w:szCs w:val="26"/>
        </w:rPr>
        <w:t>организацию продажи приватизируемого муниципального имущества, иного имущества, а также права на заключение договоров аренды земельных участков, находящихся в муниципальной собственности;</w:t>
      </w:r>
    </w:p>
    <w:p w14:paraId="27472203" w14:textId="77777777" w:rsidR="00A905C1" w:rsidRPr="002D6920" w:rsidRDefault="00A905C1" w:rsidP="00A905C1">
      <w:pPr>
        <w:numPr>
          <w:ilvl w:val="0"/>
          <w:numId w:val="2"/>
        </w:numPr>
        <w:tabs>
          <w:tab w:val="clear" w:pos="720"/>
          <w:tab w:val="num" w:pos="993"/>
        </w:tabs>
        <w:spacing w:after="0" w:line="240" w:lineRule="auto"/>
        <w:ind w:left="0" w:firstLine="709"/>
        <w:jc w:val="both"/>
        <w:rPr>
          <w:rFonts w:ascii="Times New Roman" w:hAnsi="Times New Roman" w:cs="Times New Roman"/>
          <w:bCs/>
          <w:sz w:val="26"/>
          <w:szCs w:val="26"/>
        </w:rPr>
      </w:pPr>
      <w:r w:rsidRPr="002D6920">
        <w:rPr>
          <w:rFonts w:ascii="Times New Roman" w:hAnsi="Times New Roman" w:cs="Times New Roman"/>
          <w:bCs/>
          <w:sz w:val="26"/>
          <w:szCs w:val="26"/>
        </w:rPr>
        <w:t>подготовку и принятие решений о возврате или зачете излишне уплаченных или излишне взысканных сумм налогов и сборов, а также пеней и штрафов;</w:t>
      </w:r>
    </w:p>
    <w:p w14:paraId="6EF09BFD" w14:textId="77777777" w:rsidR="00A905C1" w:rsidRPr="002D6920" w:rsidRDefault="00A905C1" w:rsidP="00A905C1">
      <w:pPr>
        <w:numPr>
          <w:ilvl w:val="0"/>
          <w:numId w:val="2"/>
        </w:numPr>
        <w:tabs>
          <w:tab w:val="clear" w:pos="720"/>
          <w:tab w:val="num" w:pos="993"/>
        </w:tabs>
        <w:spacing w:after="0" w:line="240" w:lineRule="auto"/>
        <w:ind w:left="0" w:firstLine="709"/>
        <w:jc w:val="both"/>
        <w:rPr>
          <w:rFonts w:ascii="Times New Roman" w:hAnsi="Times New Roman" w:cs="Times New Roman"/>
          <w:bCs/>
          <w:sz w:val="26"/>
          <w:szCs w:val="26"/>
        </w:rPr>
      </w:pPr>
      <w:r w:rsidRPr="002D6920">
        <w:rPr>
          <w:rFonts w:ascii="Times New Roman" w:hAnsi="Times New Roman" w:cs="Times New Roman"/>
          <w:bCs/>
          <w:sz w:val="26"/>
          <w:szCs w:val="26"/>
        </w:rPr>
        <w:t>подготовку и принятие решений об отсрочке уплаты налогов и сборов;</w:t>
      </w:r>
    </w:p>
    <w:p w14:paraId="1F9D1D04" w14:textId="77777777" w:rsidR="00A905C1" w:rsidRPr="002D6920" w:rsidRDefault="00A905C1" w:rsidP="00A905C1">
      <w:pPr>
        <w:numPr>
          <w:ilvl w:val="0"/>
          <w:numId w:val="2"/>
        </w:numPr>
        <w:tabs>
          <w:tab w:val="clear" w:pos="720"/>
          <w:tab w:val="num" w:pos="993"/>
        </w:tabs>
        <w:spacing w:after="0" w:line="240" w:lineRule="auto"/>
        <w:ind w:left="0" w:firstLine="709"/>
        <w:jc w:val="both"/>
        <w:rPr>
          <w:rFonts w:ascii="Times New Roman" w:hAnsi="Times New Roman" w:cs="Times New Roman"/>
          <w:bCs/>
          <w:sz w:val="26"/>
          <w:szCs w:val="26"/>
        </w:rPr>
      </w:pPr>
      <w:r w:rsidRPr="002D6920">
        <w:rPr>
          <w:rFonts w:ascii="Times New Roman" w:hAnsi="Times New Roman" w:cs="Times New Roman"/>
          <w:bCs/>
          <w:sz w:val="26"/>
          <w:szCs w:val="26"/>
        </w:rPr>
        <w:t>лицензирование отдельных видов деятельности, выдача разрешений на отдельные виды работ и иные действия;</w:t>
      </w:r>
    </w:p>
    <w:p w14:paraId="696EEFB4" w14:textId="77777777" w:rsidR="00A905C1" w:rsidRPr="002D6920" w:rsidRDefault="00A905C1" w:rsidP="00A905C1">
      <w:pPr>
        <w:numPr>
          <w:ilvl w:val="0"/>
          <w:numId w:val="2"/>
        </w:numPr>
        <w:tabs>
          <w:tab w:val="clear" w:pos="720"/>
          <w:tab w:val="num" w:pos="993"/>
        </w:tabs>
        <w:spacing w:after="0" w:line="240" w:lineRule="auto"/>
        <w:ind w:left="0" w:firstLine="709"/>
        <w:jc w:val="both"/>
        <w:rPr>
          <w:rFonts w:ascii="Times New Roman" w:hAnsi="Times New Roman" w:cs="Times New Roman"/>
          <w:bCs/>
          <w:sz w:val="26"/>
          <w:szCs w:val="26"/>
        </w:rPr>
      </w:pPr>
      <w:r w:rsidRPr="002D6920">
        <w:rPr>
          <w:rFonts w:ascii="Times New Roman" w:hAnsi="Times New Roman" w:cs="Times New Roman"/>
          <w:bCs/>
          <w:sz w:val="26"/>
          <w:szCs w:val="26"/>
        </w:rPr>
        <w:t>проведение муниципальной экспертизы и выдача заключений;</w:t>
      </w:r>
    </w:p>
    <w:p w14:paraId="5FEEB0A5" w14:textId="77777777" w:rsidR="00A905C1" w:rsidRPr="002D6920" w:rsidRDefault="00A905C1" w:rsidP="00A905C1">
      <w:pPr>
        <w:numPr>
          <w:ilvl w:val="0"/>
          <w:numId w:val="2"/>
        </w:numPr>
        <w:tabs>
          <w:tab w:val="clear" w:pos="720"/>
          <w:tab w:val="num" w:pos="993"/>
        </w:tabs>
        <w:spacing w:after="0" w:line="240" w:lineRule="auto"/>
        <w:ind w:left="0" w:firstLine="709"/>
        <w:jc w:val="both"/>
        <w:rPr>
          <w:rFonts w:ascii="Times New Roman" w:hAnsi="Times New Roman" w:cs="Times New Roman"/>
          <w:bCs/>
          <w:sz w:val="26"/>
          <w:szCs w:val="26"/>
        </w:rPr>
      </w:pPr>
      <w:r w:rsidRPr="002D6920">
        <w:rPr>
          <w:rFonts w:ascii="Times New Roman" w:hAnsi="Times New Roman" w:cs="Times New Roman"/>
          <w:bCs/>
          <w:sz w:val="26"/>
          <w:szCs w:val="26"/>
        </w:rPr>
        <w:t>возбуждение и рассмотрение дел об административных правонарушениях, проведение административного расследования;</w:t>
      </w:r>
    </w:p>
    <w:p w14:paraId="62FB8521" w14:textId="77777777" w:rsidR="00A905C1" w:rsidRPr="002D6920" w:rsidRDefault="00A905C1" w:rsidP="00A905C1">
      <w:pPr>
        <w:numPr>
          <w:ilvl w:val="0"/>
          <w:numId w:val="2"/>
        </w:numPr>
        <w:tabs>
          <w:tab w:val="clear" w:pos="720"/>
          <w:tab w:val="num" w:pos="993"/>
        </w:tabs>
        <w:spacing w:after="0" w:line="240" w:lineRule="auto"/>
        <w:ind w:left="0" w:firstLine="709"/>
        <w:jc w:val="both"/>
        <w:rPr>
          <w:rFonts w:ascii="Times New Roman" w:hAnsi="Times New Roman" w:cs="Times New Roman"/>
          <w:bCs/>
          <w:sz w:val="26"/>
          <w:szCs w:val="26"/>
        </w:rPr>
      </w:pPr>
      <w:r w:rsidRPr="002D6920">
        <w:rPr>
          <w:rFonts w:ascii="Times New Roman" w:hAnsi="Times New Roman" w:cs="Times New Roman"/>
          <w:bCs/>
          <w:sz w:val="26"/>
          <w:szCs w:val="26"/>
        </w:rPr>
        <w:t>проведение расследований причин возникновения чрезвычайных ситуаций природного и техногенного характера, аварий, несчастных случаев на производстве, инфекционных и массовых неинфекционных заболеваний людей, животных и растений, причинения вреда окружающей среде, имуществу граждан и юридических лиц, государственному и муниципальному имуществу;</w:t>
      </w:r>
    </w:p>
    <w:p w14:paraId="662F1F00" w14:textId="77777777" w:rsidR="00A905C1" w:rsidRPr="002D6920" w:rsidRDefault="00A905C1" w:rsidP="00A905C1">
      <w:pPr>
        <w:numPr>
          <w:ilvl w:val="0"/>
          <w:numId w:val="2"/>
        </w:numPr>
        <w:tabs>
          <w:tab w:val="clear" w:pos="720"/>
          <w:tab w:val="num" w:pos="993"/>
        </w:tabs>
        <w:spacing w:after="0" w:line="240" w:lineRule="auto"/>
        <w:ind w:left="0" w:firstLine="709"/>
        <w:jc w:val="both"/>
        <w:rPr>
          <w:rFonts w:ascii="Times New Roman" w:hAnsi="Times New Roman" w:cs="Times New Roman"/>
          <w:bCs/>
          <w:sz w:val="26"/>
          <w:szCs w:val="26"/>
        </w:rPr>
      </w:pPr>
      <w:r w:rsidRPr="002D6920">
        <w:rPr>
          <w:rFonts w:ascii="Times New Roman" w:hAnsi="Times New Roman" w:cs="Times New Roman"/>
          <w:bCs/>
          <w:sz w:val="26"/>
          <w:szCs w:val="26"/>
        </w:rPr>
        <w:t>представление в судебных органах прав и законных интересов органа местного самоуправления;</w:t>
      </w:r>
    </w:p>
    <w:p w14:paraId="38C51EF0" w14:textId="77777777" w:rsidR="00A905C1" w:rsidRPr="002D6920" w:rsidRDefault="00A905C1" w:rsidP="00A905C1">
      <w:pPr>
        <w:numPr>
          <w:ilvl w:val="0"/>
          <w:numId w:val="2"/>
        </w:numPr>
        <w:tabs>
          <w:tab w:val="clear" w:pos="720"/>
          <w:tab w:val="num" w:pos="993"/>
        </w:tabs>
        <w:spacing w:after="0" w:line="240" w:lineRule="auto"/>
        <w:ind w:left="0" w:firstLine="709"/>
        <w:jc w:val="both"/>
        <w:rPr>
          <w:rFonts w:ascii="Times New Roman" w:hAnsi="Times New Roman" w:cs="Times New Roman"/>
          <w:bCs/>
          <w:sz w:val="26"/>
          <w:szCs w:val="26"/>
        </w:rPr>
      </w:pPr>
      <w:r w:rsidRPr="002D6920">
        <w:rPr>
          <w:rFonts w:ascii="Times New Roman" w:hAnsi="Times New Roman" w:cs="Times New Roman"/>
          <w:bCs/>
          <w:sz w:val="26"/>
          <w:szCs w:val="26"/>
        </w:rPr>
        <w:t>участие муниципального служащего в осуществлении оперативно-розыскной деятельности, а также деятельности, связанной с предварительным следствием и дознанием по уголовным делам.</w:t>
      </w:r>
    </w:p>
    <w:p w14:paraId="7D40B227" w14:textId="77777777" w:rsidR="00A905C1" w:rsidRPr="002D6920" w:rsidRDefault="00A905C1" w:rsidP="00A905C1">
      <w:pPr>
        <w:spacing w:after="0" w:line="240" w:lineRule="auto"/>
        <w:jc w:val="both"/>
        <w:rPr>
          <w:rFonts w:ascii="Times New Roman" w:hAnsi="Times New Roman" w:cs="Times New Roman"/>
          <w:bCs/>
          <w:sz w:val="26"/>
          <w:szCs w:val="26"/>
        </w:rPr>
      </w:pPr>
      <w:r w:rsidRPr="002D6920">
        <w:rPr>
          <w:rFonts w:ascii="Times New Roman" w:hAnsi="Times New Roman" w:cs="Times New Roman"/>
          <w:b/>
          <w:bCs/>
          <w:sz w:val="26"/>
          <w:szCs w:val="26"/>
        </w:rPr>
        <w:tab/>
        <w:t>2. Что понимается под личной заинтересованностью.</w:t>
      </w:r>
    </w:p>
    <w:p w14:paraId="35FF819F" w14:textId="77777777" w:rsidR="00A905C1" w:rsidRPr="002D6920" w:rsidRDefault="00A905C1" w:rsidP="00A905C1">
      <w:pPr>
        <w:spacing w:after="0" w:line="240" w:lineRule="auto"/>
        <w:jc w:val="both"/>
        <w:rPr>
          <w:rFonts w:ascii="Times New Roman" w:hAnsi="Times New Roman" w:cs="Times New Roman"/>
          <w:bCs/>
          <w:sz w:val="26"/>
          <w:szCs w:val="26"/>
        </w:rPr>
      </w:pPr>
      <w:r w:rsidRPr="002D6920">
        <w:rPr>
          <w:rFonts w:ascii="Times New Roman" w:hAnsi="Times New Roman" w:cs="Times New Roman"/>
          <w:bCs/>
          <w:sz w:val="26"/>
          <w:szCs w:val="26"/>
        </w:rPr>
        <w:tab/>
        <w:t xml:space="preserve">В соответствии с частью 2 статьи 10 Федерального закона № 273-ФЗ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w:t>
      </w:r>
      <w:r w:rsidRPr="002D6920">
        <w:rPr>
          <w:rFonts w:ascii="Times New Roman" w:hAnsi="Times New Roman" w:cs="Times New Roman"/>
          <w:bCs/>
          <w:sz w:val="26"/>
          <w:szCs w:val="26"/>
        </w:rPr>
        <w:lastRenderedPageBreak/>
        <w:t>замещение которой предусматривает обязанность принимать меры по предотвращению и урегулированию конфликта интересов,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указанное выше лицо и (или) лица, состоящие с ним в близком родстве или свойстве, связаны имущественными, корпоративными или иными близкими отношениями.</w:t>
      </w:r>
    </w:p>
    <w:p w14:paraId="261C898E" w14:textId="77777777" w:rsidR="00A905C1" w:rsidRPr="002D6920" w:rsidRDefault="00A905C1" w:rsidP="00A905C1">
      <w:pPr>
        <w:spacing w:after="0" w:line="240" w:lineRule="auto"/>
        <w:jc w:val="both"/>
        <w:rPr>
          <w:rFonts w:ascii="Times New Roman" w:hAnsi="Times New Roman" w:cs="Times New Roman"/>
          <w:bCs/>
          <w:sz w:val="26"/>
          <w:szCs w:val="26"/>
        </w:rPr>
      </w:pPr>
      <w:r w:rsidRPr="002D6920">
        <w:rPr>
          <w:rFonts w:ascii="Times New Roman" w:hAnsi="Times New Roman" w:cs="Times New Roman"/>
          <w:bCs/>
          <w:sz w:val="26"/>
          <w:szCs w:val="26"/>
        </w:rPr>
        <w:tab/>
        <w:t>В основе организации работы по урегулированию конфликта интересов на муниципальной службе лежит обеспечение исполнения муниципальными служащими обязанностей, предусмотренных статьей 11 Федерального закона № 273-ФЗ.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14:paraId="2FD5C96E" w14:textId="77777777" w:rsidR="00A905C1" w:rsidRPr="002D6920" w:rsidRDefault="00A905C1" w:rsidP="00A905C1">
      <w:pPr>
        <w:spacing w:after="0" w:line="240" w:lineRule="auto"/>
        <w:jc w:val="both"/>
        <w:rPr>
          <w:rFonts w:ascii="Times New Roman" w:hAnsi="Times New Roman" w:cs="Times New Roman"/>
          <w:bCs/>
          <w:sz w:val="26"/>
          <w:szCs w:val="26"/>
        </w:rPr>
      </w:pPr>
      <w:r w:rsidRPr="002D6920">
        <w:rPr>
          <w:rFonts w:ascii="Times New Roman" w:hAnsi="Times New Roman" w:cs="Times New Roman"/>
          <w:bCs/>
          <w:sz w:val="26"/>
          <w:szCs w:val="26"/>
        </w:rPr>
        <w:tab/>
        <w:t>Применение мер по предотвращению конфликта интересов может осуществляться по инициативе муниципального служащего, и не связываться с его обязанностями, установленными законодательством о муниципальной службе и противодействии коррупции.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конфликтов интересов.</w:t>
      </w:r>
    </w:p>
    <w:p w14:paraId="379D4752" w14:textId="77777777" w:rsidR="00A905C1" w:rsidRPr="002D6920" w:rsidRDefault="00A905C1" w:rsidP="00A905C1">
      <w:pPr>
        <w:spacing w:after="0" w:line="240" w:lineRule="auto"/>
        <w:jc w:val="both"/>
        <w:rPr>
          <w:rFonts w:ascii="Times New Roman" w:hAnsi="Times New Roman" w:cs="Times New Roman"/>
          <w:bCs/>
          <w:sz w:val="26"/>
          <w:szCs w:val="26"/>
        </w:rPr>
      </w:pPr>
      <w:r w:rsidRPr="002D6920">
        <w:rPr>
          <w:rFonts w:ascii="Times New Roman" w:hAnsi="Times New Roman" w:cs="Times New Roman"/>
          <w:bCs/>
          <w:sz w:val="26"/>
          <w:szCs w:val="26"/>
        </w:rPr>
        <w:tab/>
        <w:t>Личная заинтересованность муниципального служащего может возникать и в тех случаях, когда выгоду получают или могут получить иные лица, например, родственники муниципального служащего.</w:t>
      </w:r>
    </w:p>
    <w:p w14:paraId="27C5DDC5" w14:textId="77777777" w:rsidR="00A905C1" w:rsidRPr="002D6920" w:rsidRDefault="00A905C1" w:rsidP="004D03CE">
      <w:pPr>
        <w:spacing w:after="0" w:line="240" w:lineRule="auto"/>
        <w:ind w:firstLine="708"/>
        <w:rPr>
          <w:rFonts w:ascii="Times New Roman" w:hAnsi="Times New Roman" w:cs="Times New Roman"/>
          <w:bCs/>
          <w:sz w:val="26"/>
          <w:szCs w:val="26"/>
        </w:rPr>
      </w:pPr>
      <w:r w:rsidRPr="002D6920">
        <w:rPr>
          <w:rFonts w:ascii="Times New Roman" w:hAnsi="Times New Roman" w:cs="Times New Roman"/>
          <w:b/>
          <w:bCs/>
          <w:sz w:val="26"/>
          <w:szCs w:val="26"/>
        </w:rPr>
        <w:t>3. Меры предотвращения и урегулирования конфликта интересов</w:t>
      </w:r>
    </w:p>
    <w:p w14:paraId="6CD9A542" w14:textId="77777777" w:rsidR="00A905C1" w:rsidRPr="002D6920" w:rsidRDefault="00A905C1" w:rsidP="00A905C1">
      <w:pPr>
        <w:spacing w:after="0" w:line="240" w:lineRule="auto"/>
        <w:jc w:val="both"/>
        <w:rPr>
          <w:rFonts w:ascii="Times New Roman" w:hAnsi="Times New Roman" w:cs="Times New Roman"/>
          <w:bCs/>
          <w:sz w:val="26"/>
          <w:szCs w:val="26"/>
        </w:rPr>
      </w:pPr>
      <w:r w:rsidRPr="002D6920">
        <w:rPr>
          <w:rFonts w:ascii="Times New Roman" w:hAnsi="Times New Roman" w:cs="Times New Roman"/>
          <w:bCs/>
          <w:sz w:val="26"/>
          <w:szCs w:val="26"/>
        </w:rPr>
        <w:tab/>
        <w:t>В основе организации работы по урегулированию конфликта интересов на муниципальной службе лежит обеспечение исполнения муниципальными служащими обязанностей по предотвращению и урегулированию конфликта интересов (</w:t>
      </w:r>
      <w:r w:rsidRPr="002D6920">
        <w:rPr>
          <w:rFonts w:ascii="Times New Roman" w:hAnsi="Times New Roman" w:cs="Times New Roman"/>
          <w:bCs/>
          <w:iCs/>
          <w:sz w:val="26"/>
          <w:szCs w:val="26"/>
        </w:rPr>
        <w:t>статья 11 Федерального закона от 25.12.2008 № 273-ФЗ «О противодействии коррупции»</w:t>
      </w:r>
      <w:r w:rsidRPr="002D6920">
        <w:rPr>
          <w:rFonts w:ascii="Times New Roman" w:hAnsi="Times New Roman" w:cs="Times New Roman"/>
          <w:bCs/>
          <w:sz w:val="26"/>
          <w:szCs w:val="26"/>
        </w:rPr>
        <w:t>), в том числе и обязанность муниципального служащего уведомлять в порядке, определенным представителем нанимателя (работодателя) о возможности возникновения конфликта интересов.</w:t>
      </w:r>
    </w:p>
    <w:p w14:paraId="74A5B4E2" w14:textId="77777777" w:rsidR="00A905C1" w:rsidRPr="002D6920" w:rsidRDefault="00A905C1" w:rsidP="00A905C1">
      <w:pPr>
        <w:spacing w:after="0" w:line="240" w:lineRule="auto"/>
        <w:jc w:val="both"/>
        <w:rPr>
          <w:rFonts w:ascii="Times New Roman" w:hAnsi="Times New Roman" w:cs="Times New Roman"/>
          <w:bCs/>
          <w:sz w:val="26"/>
          <w:szCs w:val="26"/>
        </w:rPr>
      </w:pPr>
      <w:r w:rsidRPr="002D6920">
        <w:rPr>
          <w:rFonts w:ascii="Times New Roman" w:hAnsi="Times New Roman" w:cs="Times New Roman"/>
          <w:bCs/>
          <w:sz w:val="26"/>
          <w:szCs w:val="26"/>
        </w:rPr>
        <w:tab/>
        <w:t>Муниципальный служащий обязан принимать меры по недопущению любой возможности возникновения конфликта интересов.</w:t>
      </w:r>
    </w:p>
    <w:p w14:paraId="14192F20" w14:textId="77777777" w:rsidR="00A905C1" w:rsidRPr="002D6920" w:rsidRDefault="00A905C1" w:rsidP="00A905C1">
      <w:pPr>
        <w:spacing w:after="0" w:line="240" w:lineRule="auto"/>
        <w:jc w:val="both"/>
        <w:rPr>
          <w:rFonts w:ascii="Times New Roman" w:hAnsi="Times New Roman" w:cs="Times New Roman"/>
          <w:bCs/>
          <w:sz w:val="26"/>
          <w:szCs w:val="26"/>
        </w:rPr>
      </w:pPr>
      <w:r w:rsidRPr="002D6920">
        <w:rPr>
          <w:rFonts w:ascii="Times New Roman" w:hAnsi="Times New Roman" w:cs="Times New Roman"/>
          <w:bCs/>
          <w:sz w:val="26"/>
          <w:szCs w:val="26"/>
        </w:rPr>
        <w:tab/>
        <w:t>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14:paraId="25319D31" w14:textId="77777777" w:rsidR="00A905C1" w:rsidRPr="002D6920" w:rsidRDefault="00A905C1" w:rsidP="00A905C1">
      <w:pPr>
        <w:spacing w:after="0" w:line="240" w:lineRule="auto"/>
        <w:jc w:val="both"/>
        <w:rPr>
          <w:rFonts w:ascii="Times New Roman" w:hAnsi="Times New Roman" w:cs="Times New Roman"/>
          <w:bCs/>
          <w:sz w:val="26"/>
          <w:szCs w:val="26"/>
        </w:rPr>
      </w:pPr>
      <w:r w:rsidRPr="002D6920">
        <w:rPr>
          <w:rFonts w:ascii="Times New Roman" w:hAnsi="Times New Roman" w:cs="Times New Roman"/>
          <w:bCs/>
          <w:sz w:val="26"/>
          <w:szCs w:val="26"/>
        </w:rPr>
        <w:tab/>
        <w:t>Причем,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14:paraId="7B682DF9" w14:textId="77777777" w:rsidR="00A905C1" w:rsidRPr="002D6920" w:rsidRDefault="00A905C1" w:rsidP="00A905C1">
      <w:pPr>
        <w:spacing w:after="0" w:line="240" w:lineRule="auto"/>
        <w:jc w:val="both"/>
        <w:rPr>
          <w:rFonts w:ascii="Times New Roman" w:hAnsi="Times New Roman" w:cs="Times New Roman"/>
          <w:bCs/>
          <w:sz w:val="26"/>
          <w:szCs w:val="26"/>
        </w:rPr>
      </w:pPr>
      <w:r w:rsidRPr="002D6920">
        <w:rPr>
          <w:rFonts w:ascii="Times New Roman" w:hAnsi="Times New Roman" w:cs="Times New Roman"/>
          <w:bCs/>
          <w:sz w:val="26"/>
          <w:szCs w:val="26"/>
        </w:rPr>
        <w:tab/>
        <w:t xml:space="preserve">В случае установления признаков дисциплинарного проступка либо факта совершения муниципальным служащим деяния, содержащего признаки административного правонарушения или состава преступления, данная информация представляется руководителю органа местного самоуправления для решения вопроса о проведении служебной проверки и применения мер ответственности, предусмотренных нормативными </w:t>
      </w:r>
      <w:r w:rsidRPr="002D6920">
        <w:rPr>
          <w:rFonts w:ascii="Times New Roman" w:hAnsi="Times New Roman" w:cs="Times New Roman"/>
          <w:bCs/>
          <w:sz w:val="26"/>
          <w:szCs w:val="26"/>
        </w:rPr>
        <w:lastRenderedPageBreak/>
        <w:t>правовыми актами Российской Федерации, либо передается в правоохранительные органы по подведомственности.</w:t>
      </w:r>
    </w:p>
    <w:p w14:paraId="66B8AD1B" w14:textId="77777777" w:rsidR="00A905C1" w:rsidRPr="002D6920" w:rsidRDefault="00A905C1" w:rsidP="00A905C1">
      <w:pPr>
        <w:spacing w:after="0" w:line="240" w:lineRule="auto"/>
        <w:jc w:val="both"/>
        <w:rPr>
          <w:rFonts w:ascii="Times New Roman" w:hAnsi="Times New Roman" w:cs="Times New Roman"/>
          <w:bCs/>
          <w:sz w:val="26"/>
          <w:szCs w:val="26"/>
        </w:rPr>
      </w:pPr>
      <w:r w:rsidRPr="002D6920">
        <w:rPr>
          <w:rFonts w:ascii="Times New Roman" w:hAnsi="Times New Roman" w:cs="Times New Roman"/>
          <w:bCs/>
          <w:sz w:val="26"/>
          <w:szCs w:val="26"/>
        </w:rPr>
        <w:tab/>
        <w:t>Необходимо учитывать, что в соответствии со статьей 27.1 Федерального закона от 02.03.2007 № 25-ФЗ «О муниципальной службе в Российской Федерации» установлен порядок применения взысканий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14:paraId="55D5C431" w14:textId="77777777" w:rsidR="00A905C1" w:rsidRPr="002D6920" w:rsidRDefault="00A905C1" w:rsidP="00A905C1">
      <w:pPr>
        <w:spacing w:after="0" w:line="240" w:lineRule="auto"/>
        <w:jc w:val="both"/>
        <w:rPr>
          <w:rFonts w:ascii="Times New Roman" w:hAnsi="Times New Roman" w:cs="Times New Roman"/>
          <w:bCs/>
          <w:sz w:val="26"/>
          <w:szCs w:val="26"/>
        </w:rPr>
      </w:pPr>
      <w:r w:rsidRPr="002D6920">
        <w:rPr>
          <w:rFonts w:ascii="Times New Roman" w:hAnsi="Times New Roman" w:cs="Times New Roman"/>
          <w:bCs/>
          <w:sz w:val="26"/>
          <w:szCs w:val="26"/>
        </w:rPr>
        <w:tab/>
        <w:t>Муниципальный служащий подлежит увольнению с муниципальной службы в связи с утратой доверия в случаях совершения правонарушений, установленных статьями 14.1 «Урегулирование конфликта интересов на муниципальной службе» и 15 «Представление сведений о доходах, расходах, об имуществе и обязательствах имущественного характера» Федерального закона от 02.03.2007 № 25-ФЗ «О муниципальной службе в Российской Федерации».</w:t>
      </w:r>
    </w:p>
    <w:p w14:paraId="04D46E69" w14:textId="77777777" w:rsidR="00A905C1" w:rsidRPr="002D6920" w:rsidRDefault="00A905C1" w:rsidP="00A905C1">
      <w:pPr>
        <w:spacing w:after="0" w:line="240" w:lineRule="auto"/>
        <w:jc w:val="both"/>
        <w:rPr>
          <w:rFonts w:ascii="Times New Roman" w:hAnsi="Times New Roman" w:cs="Times New Roman"/>
          <w:bCs/>
          <w:sz w:val="26"/>
          <w:szCs w:val="26"/>
        </w:rPr>
      </w:pPr>
      <w:r w:rsidRPr="002D6920">
        <w:rPr>
          <w:rFonts w:ascii="Times New Roman" w:hAnsi="Times New Roman" w:cs="Times New Roman"/>
          <w:bCs/>
          <w:sz w:val="26"/>
          <w:szCs w:val="26"/>
        </w:rPr>
        <w:tab/>
        <w:t>При применении взысканий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14:paraId="649C671E" w14:textId="77777777" w:rsidR="00A905C1" w:rsidRPr="002D6920" w:rsidRDefault="00A905C1" w:rsidP="00A905C1">
      <w:pPr>
        <w:spacing w:after="0" w:line="240" w:lineRule="auto"/>
        <w:jc w:val="both"/>
        <w:rPr>
          <w:rFonts w:ascii="Times New Roman" w:hAnsi="Times New Roman" w:cs="Times New Roman"/>
          <w:bCs/>
          <w:sz w:val="26"/>
          <w:szCs w:val="26"/>
        </w:rPr>
      </w:pPr>
      <w:r w:rsidRPr="002D6920">
        <w:rPr>
          <w:rFonts w:ascii="Times New Roman" w:hAnsi="Times New Roman" w:cs="Times New Roman"/>
          <w:bCs/>
          <w:sz w:val="26"/>
          <w:szCs w:val="26"/>
        </w:rPr>
        <w:tab/>
        <w:t>С целью предотвращения и урегулирования конфликта интересов при применении взысканий к муниципальному служащему необходимо привлекать Комиссию по соблюдению требований к служебному поведению и урегулированию конфликта интересов для выработки мер по предотвращению конфликта интересов. В частности, в тех ситуациях, когда требуется осуществить оценку действий муниципального служащего, установить наличие или отсутствие получаемой им выгоды, а также осуществить профилактическое воздействие.</w:t>
      </w:r>
    </w:p>
    <w:p w14:paraId="5F2CD3D8" w14:textId="77777777" w:rsidR="00A905C1" w:rsidRPr="002D6920" w:rsidRDefault="00A905C1" w:rsidP="00A905C1">
      <w:pPr>
        <w:spacing w:after="0" w:line="240" w:lineRule="auto"/>
        <w:jc w:val="both"/>
        <w:rPr>
          <w:rFonts w:ascii="Times New Roman" w:hAnsi="Times New Roman" w:cs="Times New Roman"/>
          <w:bCs/>
          <w:sz w:val="26"/>
          <w:szCs w:val="26"/>
        </w:rPr>
      </w:pPr>
      <w:r w:rsidRPr="002D6920">
        <w:rPr>
          <w:rFonts w:ascii="Times New Roman" w:hAnsi="Times New Roman" w:cs="Times New Roman"/>
          <w:bCs/>
          <w:sz w:val="26"/>
          <w:szCs w:val="26"/>
        </w:rPr>
        <w:tab/>
        <w:t>Для обеспечения соблюдения муниципальными служащими общих принципов служебного поведения и урегулирования конфликта интересов в Счетно-контрольной палате города Пыть-Яха образована Комиссия по соблюдению требований к служебному поведению муниципальных служащих и урегулированию конфликта интересов.</w:t>
      </w:r>
    </w:p>
    <w:p w14:paraId="55C7FF87" w14:textId="77777777" w:rsidR="00A905C1" w:rsidRPr="002D6920" w:rsidRDefault="00A905C1" w:rsidP="00A905C1">
      <w:pPr>
        <w:spacing w:after="0" w:line="240" w:lineRule="auto"/>
        <w:jc w:val="both"/>
        <w:rPr>
          <w:rFonts w:ascii="Times New Roman" w:hAnsi="Times New Roman" w:cs="Times New Roman"/>
          <w:bCs/>
          <w:sz w:val="26"/>
          <w:szCs w:val="26"/>
        </w:rPr>
      </w:pPr>
      <w:r w:rsidRPr="002D6920">
        <w:rPr>
          <w:rFonts w:ascii="Times New Roman" w:hAnsi="Times New Roman" w:cs="Times New Roman"/>
          <w:bCs/>
          <w:sz w:val="26"/>
          <w:szCs w:val="26"/>
        </w:rPr>
        <w:tab/>
        <w:t>Кроме того, в целях противодействия коррупции в соответствии со статьей 64.1 Трудового кодекса РФ и статьей 12 Федерального закона  от 25.12.2008 № 273-ФЗ «О противодействии коррупции» граждане, замещавшие должности муниципальной службы, перечень которых устанавливается нормативными правовыми актами Российской Федерации, в течение двух лет после увольнения с муниципальной службы имеют право замещать должности в организациях, если отдельные функции управления данными организациями входили в должностные (служебные) обязанности муниципального служащего, только с согласия комиссии по соблюдению требований к служебному поведению муниципальных служащих и урегулированию конфликта интересов.</w:t>
      </w:r>
    </w:p>
    <w:p w14:paraId="74A2B3C2" w14:textId="77777777" w:rsidR="00A905C1" w:rsidRPr="002D6920" w:rsidRDefault="00A905C1" w:rsidP="00A905C1">
      <w:pPr>
        <w:spacing w:after="0" w:line="240" w:lineRule="auto"/>
        <w:jc w:val="both"/>
        <w:rPr>
          <w:rFonts w:ascii="Times New Roman" w:hAnsi="Times New Roman" w:cs="Times New Roman"/>
          <w:bCs/>
          <w:sz w:val="26"/>
          <w:szCs w:val="26"/>
        </w:rPr>
      </w:pPr>
      <w:r w:rsidRPr="002D6920">
        <w:rPr>
          <w:rFonts w:ascii="Times New Roman" w:hAnsi="Times New Roman" w:cs="Times New Roman"/>
          <w:bCs/>
          <w:sz w:val="26"/>
          <w:szCs w:val="26"/>
        </w:rPr>
        <w:tab/>
        <w:t>Граждане, замещавшие должности муниципальной службы, включенную в перечень, в течение двух лет после увольнения с муниципальной службы обязаны при заключении трудовых договоров сообщать работодателю сведения о последнем месте службы.</w:t>
      </w:r>
    </w:p>
    <w:p w14:paraId="20D711E3" w14:textId="77777777" w:rsidR="00A905C1" w:rsidRPr="002D6920" w:rsidRDefault="00A905C1" w:rsidP="00A905C1">
      <w:pPr>
        <w:spacing w:after="0" w:line="240" w:lineRule="auto"/>
        <w:jc w:val="both"/>
        <w:rPr>
          <w:rFonts w:ascii="Times New Roman" w:hAnsi="Times New Roman" w:cs="Times New Roman"/>
          <w:bCs/>
          <w:sz w:val="26"/>
          <w:szCs w:val="26"/>
        </w:rPr>
      </w:pPr>
      <w:r w:rsidRPr="002D6920">
        <w:rPr>
          <w:rFonts w:ascii="Times New Roman" w:hAnsi="Times New Roman" w:cs="Times New Roman"/>
          <w:bCs/>
          <w:sz w:val="26"/>
          <w:szCs w:val="26"/>
        </w:rPr>
        <w:tab/>
        <w:t xml:space="preserve">Работодатель при заключении трудового договора с гражданами, замещавшими должности муниципальной службы, перечень которых устанавливается нормативными правовыми актами Российской Федерации, в течение двух лет после их увольнения с муниципальной службы обязан в десятидневный срок сообщать о заключении такого </w:t>
      </w:r>
      <w:r w:rsidRPr="002D6920">
        <w:rPr>
          <w:rFonts w:ascii="Times New Roman" w:hAnsi="Times New Roman" w:cs="Times New Roman"/>
          <w:bCs/>
          <w:sz w:val="26"/>
          <w:szCs w:val="26"/>
        </w:rPr>
        <w:lastRenderedPageBreak/>
        <w:t>договора представителю нанимателя (работодателю) муниципального служащего по последнему месту его службы.</w:t>
      </w:r>
    </w:p>
    <w:p w14:paraId="75D60768" w14:textId="6EE89FAE" w:rsidR="00A905C1" w:rsidRPr="002D6920" w:rsidRDefault="00A905C1" w:rsidP="00A905C1">
      <w:pPr>
        <w:spacing w:after="0" w:line="240" w:lineRule="auto"/>
        <w:jc w:val="both"/>
        <w:rPr>
          <w:rFonts w:ascii="Times New Roman" w:hAnsi="Times New Roman" w:cs="Times New Roman"/>
          <w:bCs/>
          <w:sz w:val="26"/>
          <w:szCs w:val="26"/>
        </w:rPr>
      </w:pPr>
      <w:r w:rsidRPr="002D6920">
        <w:rPr>
          <w:rFonts w:ascii="Times New Roman" w:hAnsi="Times New Roman" w:cs="Times New Roman"/>
          <w:bCs/>
          <w:sz w:val="26"/>
          <w:szCs w:val="26"/>
        </w:rPr>
        <w:tab/>
        <w:t xml:space="preserve">В соответствии с частью 3 статьи 12 Федерального закона от 25.12.2008 № 273-ФЗ «О противодействии коррупции» </w:t>
      </w:r>
      <w:r w:rsidR="004A5FB1">
        <w:rPr>
          <w:rFonts w:ascii="Times New Roman" w:hAnsi="Times New Roman" w:cs="Times New Roman"/>
          <w:bCs/>
          <w:sz w:val="26"/>
          <w:szCs w:val="26"/>
        </w:rPr>
        <w:t>н</w:t>
      </w:r>
      <w:r w:rsidR="004A5FB1" w:rsidRPr="004A5FB1">
        <w:rPr>
          <w:rFonts w:ascii="Times New Roman" w:hAnsi="Times New Roman" w:cs="Times New Roman"/>
          <w:bCs/>
          <w:sz w:val="26"/>
          <w:szCs w:val="26"/>
        </w:rPr>
        <w:t>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r:id="rId23" w:anchor="/document/12164203/entry/1202" w:history="1">
        <w:r w:rsidR="004A5FB1" w:rsidRPr="004A5FB1">
          <w:rPr>
            <w:rStyle w:val="a3"/>
            <w:rFonts w:ascii="Times New Roman" w:hAnsi="Times New Roman" w:cs="Times New Roman"/>
            <w:bCs/>
            <w:color w:val="auto"/>
            <w:sz w:val="26"/>
            <w:szCs w:val="26"/>
            <w:u w:val="none"/>
          </w:rPr>
          <w:t>частью 2</w:t>
        </w:r>
      </w:hyperlink>
      <w:r w:rsidR="004A5FB1" w:rsidRPr="004A5FB1">
        <w:rPr>
          <w:rFonts w:ascii="Times New Roman" w:hAnsi="Times New Roman" w:cs="Times New Roman"/>
          <w:bCs/>
          <w:sz w:val="26"/>
          <w:szCs w:val="26"/>
        </w:rPr>
        <w:t> настоящей статьи, влечет прекращение трудового или гражданско-правового договора на выполнение работ (оказание услуг), указанного в </w:t>
      </w:r>
      <w:hyperlink r:id="rId24" w:anchor="/document/12164203/entry/1201" w:history="1">
        <w:r w:rsidR="004A5FB1" w:rsidRPr="004A5FB1">
          <w:rPr>
            <w:rStyle w:val="a3"/>
            <w:rFonts w:ascii="Times New Roman" w:hAnsi="Times New Roman" w:cs="Times New Roman"/>
            <w:bCs/>
            <w:color w:val="auto"/>
            <w:sz w:val="26"/>
            <w:szCs w:val="26"/>
            <w:u w:val="none"/>
          </w:rPr>
          <w:t>части 1</w:t>
        </w:r>
      </w:hyperlink>
      <w:r w:rsidR="004A5FB1" w:rsidRPr="004A5FB1">
        <w:rPr>
          <w:rFonts w:ascii="Times New Roman" w:hAnsi="Times New Roman" w:cs="Times New Roman"/>
          <w:bCs/>
          <w:sz w:val="26"/>
          <w:szCs w:val="26"/>
        </w:rPr>
        <w:t> настоящей статьи, заключенного с указанным гражданином.</w:t>
      </w:r>
    </w:p>
    <w:p w14:paraId="2EE707BC" w14:textId="77777777" w:rsidR="00A905C1" w:rsidRPr="002D6920" w:rsidRDefault="00A905C1" w:rsidP="00A905C1">
      <w:pPr>
        <w:spacing w:after="0" w:line="240" w:lineRule="auto"/>
        <w:jc w:val="center"/>
        <w:rPr>
          <w:rFonts w:ascii="Times New Roman" w:hAnsi="Times New Roman" w:cs="Times New Roman"/>
          <w:bCs/>
          <w:sz w:val="26"/>
          <w:szCs w:val="26"/>
        </w:rPr>
      </w:pPr>
    </w:p>
    <w:p w14:paraId="702080F3" w14:textId="77777777" w:rsidR="002D6920" w:rsidRPr="002D6920" w:rsidRDefault="002D6920" w:rsidP="002D6920">
      <w:pPr>
        <w:spacing w:after="0" w:line="240" w:lineRule="auto"/>
        <w:jc w:val="center"/>
        <w:rPr>
          <w:rFonts w:ascii="Times New Roman" w:hAnsi="Times New Roman" w:cs="Times New Roman"/>
          <w:b/>
          <w:bCs/>
          <w:sz w:val="26"/>
          <w:szCs w:val="26"/>
        </w:rPr>
      </w:pPr>
      <w:r w:rsidRPr="002D6920">
        <w:rPr>
          <w:rFonts w:ascii="Times New Roman" w:hAnsi="Times New Roman" w:cs="Times New Roman"/>
          <w:b/>
          <w:bCs/>
          <w:sz w:val="26"/>
          <w:szCs w:val="26"/>
        </w:rPr>
        <w:t xml:space="preserve">В соответствии со ст. 6 Федерального закона от 25.12.2008 № 273-ФЗ </w:t>
      </w:r>
    </w:p>
    <w:p w14:paraId="29FFD953" w14:textId="77777777" w:rsidR="002D6920" w:rsidRPr="002D6920" w:rsidRDefault="002D6920" w:rsidP="002D6920">
      <w:pPr>
        <w:spacing w:after="0" w:line="240" w:lineRule="auto"/>
        <w:jc w:val="center"/>
        <w:rPr>
          <w:rFonts w:ascii="Times New Roman" w:hAnsi="Times New Roman" w:cs="Times New Roman"/>
          <w:sz w:val="26"/>
          <w:szCs w:val="26"/>
        </w:rPr>
      </w:pPr>
      <w:r w:rsidRPr="002D6920">
        <w:rPr>
          <w:rFonts w:ascii="Times New Roman" w:hAnsi="Times New Roman" w:cs="Times New Roman"/>
          <w:b/>
          <w:bCs/>
          <w:sz w:val="26"/>
          <w:szCs w:val="26"/>
        </w:rPr>
        <w:t>«О противодействии коррупции».</w:t>
      </w:r>
    </w:p>
    <w:p w14:paraId="5741001F" w14:textId="77777777" w:rsidR="002D6920" w:rsidRPr="002D6920" w:rsidRDefault="002D6920" w:rsidP="002D6920">
      <w:pPr>
        <w:spacing w:after="0" w:line="240" w:lineRule="auto"/>
        <w:jc w:val="both"/>
        <w:rPr>
          <w:rFonts w:ascii="Times New Roman" w:hAnsi="Times New Roman" w:cs="Times New Roman"/>
          <w:sz w:val="26"/>
          <w:szCs w:val="26"/>
        </w:rPr>
      </w:pPr>
      <w:r w:rsidRPr="002D6920">
        <w:rPr>
          <w:rFonts w:ascii="Times New Roman" w:hAnsi="Times New Roman" w:cs="Times New Roman"/>
          <w:sz w:val="26"/>
          <w:szCs w:val="26"/>
        </w:rPr>
        <w:tab/>
        <w:t>Профилактика коррупции осуществляется путем применения следующих основных мер:</w:t>
      </w:r>
    </w:p>
    <w:p w14:paraId="73AE7D3A" w14:textId="77777777" w:rsidR="002D6920" w:rsidRPr="002D6920" w:rsidRDefault="002D6920" w:rsidP="002D6920">
      <w:pPr>
        <w:spacing w:after="0" w:line="240" w:lineRule="auto"/>
        <w:jc w:val="both"/>
        <w:rPr>
          <w:rFonts w:ascii="Times New Roman" w:hAnsi="Times New Roman" w:cs="Times New Roman"/>
          <w:sz w:val="26"/>
          <w:szCs w:val="26"/>
        </w:rPr>
      </w:pPr>
      <w:r w:rsidRPr="002D6920">
        <w:rPr>
          <w:rFonts w:ascii="Times New Roman" w:hAnsi="Times New Roman" w:cs="Times New Roman"/>
          <w:sz w:val="26"/>
          <w:szCs w:val="26"/>
        </w:rPr>
        <w:tab/>
        <w:t>1) формирование в обществе нетерпимости к коррупционному поведению;</w:t>
      </w:r>
    </w:p>
    <w:p w14:paraId="0806FD5B" w14:textId="77777777" w:rsidR="002D6920" w:rsidRPr="002D6920" w:rsidRDefault="002D6920" w:rsidP="002D6920">
      <w:pPr>
        <w:spacing w:after="0" w:line="240" w:lineRule="auto"/>
        <w:jc w:val="both"/>
        <w:rPr>
          <w:rFonts w:ascii="Times New Roman" w:hAnsi="Times New Roman" w:cs="Times New Roman"/>
          <w:sz w:val="26"/>
          <w:szCs w:val="26"/>
        </w:rPr>
      </w:pPr>
      <w:r w:rsidRPr="002D6920">
        <w:rPr>
          <w:rFonts w:ascii="Times New Roman" w:hAnsi="Times New Roman" w:cs="Times New Roman"/>
          <w:sz w:val="26"/>
          <w:szCs w:val="26"/>
        </w:rPr>
        <w:tab/>
        <w:t>2) антикоррупционная экспертиза правовых актов и их проектов;</w:t>
      </w:r>
    </w:p>
    <w:p w14:paraId="0F323319" w14:textId="77777777" w:rsidR="002D6920" w:rsidRPr="002D6920" w:rsidRDefault="002D6920" w:rsidP="002D6920">
      <w:pPr>
        <w:spacing w:after="0" w:line="240" w:lineRule="auto"/>
        <w:jc w:val="both"/>
        <w:rPr>
          <w:rFonts w:ascii="Times New Roman" w:hAnsi="Times New Roman" w:cs="Times New Roman"/>
          <w:sz w:val="26"/>
          <w:szCs w:val="26"/>
        </w:rPr>
      </w:pPr>
      <w:r w:rsidRPr="002D6920">
        <w:rPr>
          <w:rFonts w:ascii="Times New Roman" w:hAnsi="Times New Roman" w:cs="Times New Roman"/>
          <w:sz w:val="26"/>
          <w:szCs w:val="26"/>
        </w:rPr>
        <w:tab/>
        <w:t>2.1) рассмотрение в федеральных органах государственной власти, органах государственной власти субъектов РФ,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14:paraId="13DF11EA" w14:textId="77777777" w:rsidR="002D6920" w:rsidRPr="002D6920" w:rsidRDefault="002D6920" w:rsidP="002D6920">
      <w:pPr>
        <w:spacing w:after="0" w:line="240" w:lineRule="auto"/>
        <w:jc w:val="both"/>
        <w:rPr>
          <w:rFonts w:ascii="Times New Roman" w:hAnsi="Times New Roman" w:cs="Times New Roman"/>
          <w:sz w:val="26"/>
          <w:szCs w:val="26"/>
        </w:rPr>
      </w:pPr>
      <w:r w:rsidRPr="002D6920">
        <w:rPr>
          <w:rFonts w:ascii="Times New Roman" w:hAnsi="Times New Roman" w:cs="Times New Roman"/>
          <w:sz w:val="26"/>
          <w:szCs w:val="26"/>
        </w:rPr>
        <w:tab/>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14:paraId="757B0A00" w14:textId="2E0BC98C" w:rsidR="004A5FB1" w:rsidRDefault="002D6920" w:rsidP="002D6920">
      <w:pPr>
        <w:spacing w:after="0" w:line="240" w:lineRule="auto"/>
        <w:jc w:val="both"/>
        <w:rPr>
          <w:rFonts w:ascii="Times New Roman" w:hAnsi="Times New Roman" w:cs="Times New Roman"/>
          <w:sz w:val="26"/>
          <w:szCs w:val="26"/>
        </w:rPr>
      </w:pPr>
      <w:r w:rsidRPr="002D6920">
        <w:rPr>
          <w:rFonts w:ascii="Times New Roman" w:hAnsi="Times New Roman" w:cs="Times New Roman"/>
          <w:sz w:val="26"/>
          <w:szCs w:val="26"/>
        </w:rPr>
        <w:tab/>
        <w:t xml:space="preserve">4) </w:t>
      </w:r>
      <w:r w:rsidR="004A5FB1" w:rsidRPr="004A5FB1">
        <w:rPr>
          <w:rFonts w:ascii="Times New Roman" w:hAnsi="Times New Roman" w:cs="Times New Roman"/>
          <w:sz w:val="26"/>
          <w:szCs w:val="26"/>
        </w:rPr>
        <w:t>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14:paraId="0A3A7F9F" w14:textId="3F92956B" w:rsidR="002D6920" w:rsidRPr="002D6920" w:rsidRDefault="002D6920" w:rsidP="002D6920">
      <w:pPr>
        <w:spacing w:after="0" w:line="240" w:lineRule="auto"/>
        <w:jc w:val="both"/>
        <w:rPr>
          <w:rFonts w:ascii="Times New Roman" w:hAnsi="Times New Roman" w:cs="Times New Roman"/>
          <w:sz w:val="26"/>
          <w:szCs w:val="26"/>
        </w:rPr>
      </w:pPr>
      <w:r w:rsidRPr="002D6920">
        <w:rPr>
          <w:rFonts w:ascii="Times New Roman" w:hAnsi="Times New Roman" w:cs="Times New Roman"/>
          <w:sz w:val="26"/>
          <w:szCs w:val="26"/>
        </w:rPr>
        <w:tab/>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14:paraId="013EA572" w14:textId="77777777" w:rsidR="002D6920" w:rsidRPr="002D6920" w:rsidRDefault="002D6920" w:rsidP="002D6920">
      <w:pPr>
        <w:spacing w:after="0" w:line="240" w:lineRule="auto"/>
        <w:jc w:val="both"/>
        <w:rPr>
          <w:rFonts w:ascii="Times New Roman" w:hAnsi="Times New Roman" w:cs="Times New Roman"/>
          <w:sz w:val="26"/>
          <w:szCs w:val="26"/>
        </w:rPr>
      </w:pPr>
      <w:r w:rsidRPr="002D6920">
        <w:rPr>
          <w:rFonts w:ascii="Times New Roman" w:hAnsi="Times New Roman" w:cs="Times New Roman"/>
          <w:sz w:val="26"/>
          <w:szCs w:val="26"/>
        </w:rPr>
        <w:lastRenderedPageBreak/>
        <w:tab/>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14:paraId="5B5DC01C" w14:textId="77777777" w:rsidR="007A4D70" w:rsidRPr="00692479" w:rsidRDefault="007A4D70" w:rsidP="002D6920">
      <w:pPr>
        <w:spacing w:after="0" w:line="240" w:lineRule="auto"/>
        <w:jc w:val="both"/>
        <w:rPr>
          <w:sz w:val="26"/>
          <w:szCs w:val="26"/>
        </w:rPr>
      </w:pPr>
    </w:p>
    <w:sectPr w:rsidR="007A4D70" w:rsidRPr="00692479" w:rsidSect="006D554F">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67E28"/>
    <w:multiLevelType w:val="multilevel"/>
    <w:tmpl w:val="27147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930014"/>
    <w:multiLevelType w:val="multilevel"/>
    <w:tmpl w:val="6AC0B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607621">
    <w:abstractNumId w:val="0"/>
  </w:num>
  <w:num w:numId="2" w16cid:durableId="625359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D70"/>
    <w:rsid w:val="0005674C"/>
    <w:rsid w:val="002D6920"/>
    <w:rsid w:val="003C27A5"/>
    <w:rsid w:val="004A5FB1"/>
    <w:rsid w:val="004D03CE"/>
    <w:rsid w:val="005F7BBE"/>
    <w:rsid w:val="00692479"/>
    <w:rsid w:val="006D554F"/>
    <w:rsid w:val="007A4D70"/>
    <w:rsid w:val="0090340F"/>
    <w:rsid w:val="00A456C6"/>
    <w:rsid w:val="00A905C1"/>
    <w:rsid w:val="00BE2CC2"/>
    <w:rsid w:val="00D214E7"/>
    <w:rsid w:val="00E06D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DCA18"/>
  <w15:chartTrackingRefBased/>
  <w15:docId w15:val="{89C97471-C1D2-41A5-A78C-FB910A07E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5">
    <w:name w:val="s_15"/>
    <w:basedOn w:val="a"/>
    <w:rsid w:val="007A4D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7A4D70"/>
  </w:style>
  <w:style w:type="paragraph" w:customStyle="1" w:styleId="s9">
    <w:name w:val="s_9"/>
    <w:basedOn w:val="a"/>
    <w:rsid w:val="007A4D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7A4D70"/>
    <w:rPr>
      <w:color w:val="0000FF"/>
      <w:u w:val="single"/>
    </w:rPr>
  </w:style>
  <w:style w:type="paragraph" w:customStyle="1" w:styleId="s1">
    <w:name w:val="s_1"/>
    <w:basedOn w:val="a"/>
    <w:rsid w:val="007A4D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7A4D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7A4D70"/>
    <w:rPr>
      <w:rFonts w:ascii="Times New Roman" w:hAnsi="Times New Roman" w:cs="Times New Roman"/>
      <w:sz w:val="24"/>
      <w:szCs w:val="24"/>
    </w:rPr>
  </w:style>
  <w:style w:type="character" w:styleId="a5">
    <w:name w:val="Strong"/>
    <w:basedOn w:val="a0"/>
    <w:uiPriority w:val="22"/>
    <w:qFormat/>
    <w:rsid w:val="003C27A5"/>
    <w:rPr>
      <w:b/>
      <w:bCs/>
    </w:rPr>
  </w:style>
  <w:style w:type="character" w:styleId="a6">
    <w:name w:val="Emphasis"/>
    <w:basedOn w:val="a0"/>
    <w:uiPriority w:val="20"/>
    <w:qFormat/>
    <w:rsid w:val="003C27A5"/>
    <w:rPr>
      <w:i/>
      <w:iCs/>
    </w:rPr>
  </w:style>
  <w:style w:type="character" w:styleId="a7">
    <w:name w:val="Unresolved Mention"/>
    <w:basedOn w:val="a0"/>
    <w:uiPriority w:val="99"/>
    <w:semiHidden/>
    <w:unhideWhenUsed/>
    <w:rsid w:val="006D55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74537">
      <w:bodyDiv w:val="1"/>
      <w:marLeft w:val="0"/>
      <w:marRight w:val="0"/>
      <w:marTop w:val="0"/>
      <w:marBottom w:val="0"/>
      <w:divBdr>
        <w:top w:val="none" w:sz="0" w:space="0" w:color="auto"/>
        <w:left w:val="none" w:sz="0" w:space="0" w:color="auto"/>
        <w:bottom w:val="none" w:sz="0" w:space="0" w:color="auto"/>
        <w:right w:val="none" w:sz="0" w:space="0" w:color="auto"/>
      </w:divBdr>
    </w:div>
    <w:div w:id="127210050">
      <w:bodyDiv w:val="1"/>
      <w:marLeft w:val="0"/>
      <w:marRight w:val="0"/>
      <w:marTop w:val="0"/>
      <w:marBottom w:val="0"/>
      <w:divBdr>
        <w:top w:val="none" w:sz="0" w:space="0" w:color="auto"/>
        <w:left w:val="none" w:sz="0" w:space="0" w:color="auto"/>
        <w:bottom w:val="none" w:sz="0" w:space="0" w:color="auto"/>
        <w:right w:val="none" w:sz="0" w:space="0" w:color="auto"/>
      </w:divBdr>
    </w:div>
    <w:div w:id="138963187">
      <w:bodyDiv w:val="1"/>
      <w:marLeft w:val="0"/>
      <w:marRight w:val="0"/>
      <w:marTop w:val="0"/>
      <w:marBottom w:val="0"/>
      <w:divBdr>
        <w:top w:val="none" w:sz="0" w:space="0" w:color="auto"/>
        <w:left w:val="none" w:sz="0" w:space="0" w:color="auto"/>
        <w:bottom w:val="none" w:sz="0" w:space="0" w:color="auto"/>
        <w:right w:val="none" w:sz="0" w:space="0" w:color="auto"/>
      </w:divBdr>
    </w:div>
    <w:div w:id="190463845">
      <w:bodyDiv w:val="1"/>
      <w:marLeft w:val="0"/>
      <w:marRight w:val="0"/>
      <w:marTop w:val="0"/>
      <w:marBottom w:val="0"/>
      <w:divBdr>
        <w:top w:val="none" w:sz="0" w:space="0" w:color="auto"/>
        <w:left w:val="none" w:sz="0" w:space="0" w:color="auto"/>
        <w:bottom w:val="none" w:sz="0" w:space="0" w:color="auto"/>
        <w:right w:val="none" w:sz="0" w:space="0" w:color="auto"/>
      </w:divBdr>
      <w:divsChild>
        <w:div w:id="459155725">
          <w:marLeft w:val="0"/>
          <w:marRight w:val="0"/>
          <w:marTop w:val="0"/>
          <w:marBottom w:val="0"/>
          <w:divBdr>
            <w:top w:val="none" w:sz="0" w:space="0" w:color="auto"/>
            <w:left w:val="none" w:sz="0" w:space="0" w:color="auto"/>
            <w:bottom w:val="none" w:sz="0" w:space="0" w:color="auto"/>
            <w:right w:val="none" w:sz="0" w:space="0" w:color="auto"/>
          </w:divBdr>
          <w:divsChild>
            <w:div w:id="614214703">
              <w:marLeft w:val="0"/>
              <w:marRight w:val="0"/>
              <w:marTop w:val="0"/>
              <w:marBottom w:val="0"/>
              <w:divBdr>
                <w:top w:val="none" w:sz="0" w:space="0" w:color="auto"/>
                <w:left w:val="none" w:sz="0" w:space="0" w:color="auto"/>
                <w:bottom w:val="none" w:sz="0" w:space="0" w:color="auto"/>
                <w:right w:val="none" w:sz="0" w:space="0" w:color="auto"/>
              </w:divBdr>
              <w:divsChild>
                <w:div w:id="109976859">
                  <w:marLeft w:val="0"/>
                  <w:marRight w:val="0"/>
                  <w:marTop w:val="0"/>
                  <w:marBottom w:val="0"/>
                  <w:divBdr>
                    <w:top w:val="none" w:sz="0" w:space="0" w:color="auto"/>
                    <w:left w:val="none" w:sz="0" w:space="0" w:color="auto"/>
                    <w:bottom w:val="none" w:sz="0" w:space="0" w:color="auto"/>
                    <w:right w:val="none" w:sz="0" w:space="0" w:color="auto"/>
                  </w:divBdr>
                  <w:divsChild>
                    <w:div w:id="468405051">
                      <w:marLeft w:val="0"/>
                      <w:marRight w:val="0"/>
                      <w:marTop w:val="0"/>
                      <w:marBottom w:val="0"/>
                      <w:divBdr>
                        <w:top w:val="none" w:sz="0" w:space="0" w:color="auto"/>
                        <w:left w:val="none" w:sz="0" w:space="0" w:color="auto"/>
                        <w:bottom w:val="none" w:sz="0" w:space="0" w:color="auto"/>
                        <w:right w:val="none" w:sz="0" w:space="0" w:color="auto"/>
                      </w:divBdr>
                    </w:div>
                    <w:div w:id="746731770">
                      <w:marLeft w:val="0"/>
                      <w:marRight w:val="0"/>
                      <w:marTop w:val="0"/>
                      <w:marBottom w:val="0"/>
                      <w:divBdr>
                        <w:top w:val="none" w:sz="0" w:space="0" w:color="auto"/>
                        <w:left w:val="none" w:sz="0" w:space="0" w:color="auto"/>
                        <w:bottom w:val="none" w:sz="0" w:space="0" w:color="auto"/>
                        <w:right w:val="none" w:sz="0" w:space="0" w:color="auto"/>
                      </w:divBdr>
                    </w:div>
                    <w:div w:id="1418163759">
                      <w:marLeft w:val="0"/>
                      <w:marRight w:val="0"/>
                      <w:marTop w:val="0"/>
                      <w:marBottom w:val="0"/>
                      <w:divBdr>
                        <w:top w:val="none" w:sz="0" w:space="0" w:color="auto"/>
                        <w:left w:val="none" w:sz="0" w:space="0" w:color="auto"/>
                        <w:bottom w:val="none" w:sz="0" w:space="0" w:color="auto"/>
                        <w:right w:val="none" w:sz="0" w:space="0" w:color="auto"/>
                      </w:divBdr>
                      <w:divsChild>
                        <w:div w:id="1721324295">
                          <w:marLeft w:val="0"/>
                          <w:marRight w:val="0"/>
                          <w:marTop w:val="240"/>
                          <w:marBottom w:val="240"/>
                          <w:divBdr>
                            <w:top w:val="none" w:sz="0" w:space="0" w:color="auto"/>
                            <w:left w:val="none" w:sz="0" w:space="0" w:color="auto"/>
                            <w:bottom w:val="none" w:sz="0" w:space="0" w:color="auto"/>
                            <w:right w:val="none" w:sz="0" w:space="0" w:color="auto"/>
                          </w:divBdr>
                        </w:div>
                      </w:divsChild>
                    </w:div>
                    <w:div w:id="154808697">
                      <w:marLeft w:val="0"/>
                      <w:marRight w:val="0"/>
                      <w:marTop w:val="0"/>
                      <w:marBottom w:val="0"/>
                      <w:divBdr>
                        <w:top w:val="none" w:sz="0" w:space="0" w:color="auto"/>
                        <w:left w:val="none" w:sz="0" w:space="0" w:color="auto"/>
                        <w:bottom w:val="none" w:sz="0" w:space="0" w:color="auto"/>
                        <w:right w:val="none" w:sz="0" w:space="0" w:color="auto"/>
                      </w:divBdr>
                      <w:divsChild>
                        <w:div w:id="18968422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097171421">
          <w:marLeft w:val="0"/>
          <w:marRight w:val="0"/>
          <w:marTop w:val="0"/>
          <w:marBottom w:val="0"/>
          <w:divBdr>
            <w:top w:val="none" w:sz="0" w:space="0" w:color="auto"/>
            <w:left w:val="none" w:sz="0" w:space="0" w:color="auto"/>
            <w:bottom w:val="none" w:sz="0" w:space="0" w:color="auto"/>
            <w:right w:val="none" w:sz="0" w:space="0" w:color="auto"/>
          </w:divBdr>
          <w:divsChild>
            <w:div w:id="1033271061">
              <w:marLeft w:val="0"/>
              <w:marRight w:val="0"/>
              <w:marTop w:val="0"/>
              <w:marBottom w:val="0"/>
              <w:divBdr>
                <w:top w:val="none" w:sz="0" w:space="0" w:color="auto"/>
                <w:left w:val="none" w:sz="0" w:space="0" w:color="auto"/>
                <w:bottom w:val="none" w:sz="0" w:space="0" w:color="auto"/>
                <w:right w:val="none" w:sz="0" w:space="0" w:color="auto"/>
              </w:divBdr>
              <w:divsChild>
                <w:div w:id="483590590">
                  <w:marLeft w:val="0"/>
                  <w:marRight w:val="0"/>
                  <w:marTop w:val="0"/>
                  <w:marBottom w:val="0"/>
                  <w:divBdr>
                    <w:top w:val="none" w:sz="0" w:space="0" w:color="auto"/>
                    <w:left w:val="none" w:sz="0" w:space="0" w:color="auto"/>
                    <w:bottom w:val="none" w:sz="0" w:space="0" w:color="auto"/>
                    <w:right w:val="none" w:sz="0" w:space="0" w:color="auto"/>
                  </w:divBdr>
                  <w:divsChild>
                    <w:div w:id="803431039">
                      <w:marLeft w:val="0"/>
                      <w:marRight w:val="0"/>
                      <w:marTop w:val="0"/>
                      <w:marBottom w:val="0"/>
                      <w:divBdr>
                        <w:top w:val="none" w:sz="0" w:space="0" w:color="auto"/>
                        <w:left w:val="none" w:sz="0" w:space="0" w:color="auto"/>
                        <w:bottom w:val="none" w:sz="0" w:space="0" w:color="auto"/>
                        <w:right w:val="none" w:sz="0" w:space="0" w:color="auto"/>
                      </w:divBdr>
                      <w:divsChild>
                        <w:div w:id="2003926139">
                          <w:marLeft w:val="0"/>
                          <w:marRight w:val="0"/>
                          <w:marTop w:val="240"/>
                          <w:marBottom w:val="240"/>
                          <w:divBdr>
                            <w:top w:val="none" w:sz="0" w:space="0" w:color="auto"/>
                            <w:left w:val="none" w:sz="0" w:space="0" w:color="auto"/>
                            <w:bottom w:val="none" w:sz="0" w:space="0" w:color="auto"/>
                            <w:right w:val="none" w:sz="0" w:space="0" w:color="auto"/>
                          </w:divBdr>
                        </w:div>
                      </w:divsChild>
                    </w:div>
                    <w:div w:id="1454982308">
                      <w:marLeft w:val="0"/>
                      <w:marRight w:val="0"/>
                      <w:marTop w:val="0"/>
                      <w:marBottom w:val="0"/>
                      <w:divBdr>
                        <w:top w:val="none" w:sz="0" w:space="0" w:color="auto"/>
                        <w:left w:val="none" w:sz="0" w:space="0" w:color="auto"/>
                        <w:bottom w:val="none" w:sz="0" w:space="0" w:color="auto"/>
                        <w:right w:val="none" w:sz="0" w:space="0" w:color="auto"/>
                      </w:divBdr>
                    </w:div>
                    <w:div w:id="1905481687">
                      <w:marLeft w:val="0"/>
                      <w:marRight w:val="0"/>
                      <w:marTop w:val="0"/>
                      <w:marBottom w:val="0"/>
                      <w:divBdr>
                        <w:top w:val="none" w:sz="0" w:space="0" w:color="auto"/>
                        <w:left w:val="none" w:sz="0" w:space="0" w:color="auto"/>
                        <w:bottom w:val="none" w:sz="0" w:space="0" w:color="auto"/>
                        <w:right w:val="none" w:sz="0" w:space="0" w:color="auto"/>
                      </w:divBdr>
                    </w:div>
                    <w:div w:id="1695350851">
                      <w:marLeft w:val="0"/>
                      <w:marRight w:val="0"/>
                      <w:marTop w:val="0"/>
                      <w:marBottom w:val="0"/>
                      <w:divBdr>
                        <w:top w:val="none" w:sz="0" w:space="0" w:color="auto"/>
                        <w:left w:val="none" w:sz="0" w:space="0" w:color="auto"/>
                        <w:bottom w:val="none" w:sz="0" w:space="0" w:color="auto"/>
                        <w:right w:val="none" w:sz="0" w:space="0" w:color="auto"/>
                      </w:divBdr>
                    </w:div>
                    <w:div w:id="1179471295">
                      <w:marLeft w:val="0"/>
                      <w:marRight w:val="0"/>
                      <w:marTop w:val="0"/>
                      <w:marBottom w:val="0"/>
                      <w:divBdr>
                        <w:top w:val="none" w:sz="0" w:space="0" w:color="auto"/>
                        <w:left w:val="none" w:sz="0" w:space="0" w:color="auto"/>
                        <w:bottom w:val="none" w:sz="0" w:space="0" w:color="auto"/>
                        <w:right w:val="none" w:sz="0" w:space="0" w:color="auto"/>
                      </w:divBdr>
                      <w:divsChild>
                        <w:div w:id="119958644">
                          <w:marLeft w:val="0"/>
                          <w:marRight w:val="0"/>
                          <w:marTop w:val="240"/>
                          <w:marBottom w:val="240"/>
                          <w:divBdr>
                            <w:top w:val="none" w:sz="0" w:space="0" w:color="auto"/>
                            <w:left w:val="none" w:sz="0" w:space="0" w:color="auto"/>
                            <w:bottom w:val="none" w:sz="0" w:space="0" w:color="auto"/>
                            <w:right w:val="none" w:sz="0" w:space="0" w:color="auto"/>
                          </w:divBdr>
                        </w:div>
                      </w:divsChild>
                    </w:div>
                    <w:div w:id="709845187">
                      <w:marLeft w:val="0"/>
                      <w:marRight w:val="0"/>
                      <w:marTop w:val="0"/>
                      <w:marBottom w:val="0"/>
                      <w:divBdr>
                        <w:top w:val="none" w:sz="0" w:space="0" w:color="auto"/>
                        <w:left w:val="none" w:sz="0" w:space="0" w:color="auto"/>
                        <w:bottom w:val="none" w:sz="0" w:space="0" w:color="auto"/>
                        <w:right w:val="none" w:sz="0" w:space="0" w:color="auto"/>
                      </w:divBdr>
                      <w:divsChild>
                        <w:div w:id="812405176">
                          <w:marLeft w:val="0"/>
                          <w:marRight w:val="0"/>
                          <w:marTop w:val="240"/>
                          <w:marBottom w:val="240"/>
                          <w:divBdr>
                            <w:top w:val="none" w:sz="0" w:space="0" w:color="auto"/>
                            <w:left w:val="none" w:sz="0" w:space="0" w:color="auto"/>
                            <w:bottom w:val="none" w:sz="0" w:space="0" w:color="auto"/>
                            <w:right w:val="none" w:sz="0" w:space="0" w:color="auto"/>
                          </w:divBdr>
                        </w:div>
                      </w:divsChild>
                    </w:div>
                    <w:div w:id="2006283120">
                      <w:marLeft w:val="0"/>
                      <w:marRight w:val="0"/>
                      <w:marTop w:val="0"/>
                      <w:marBottom w:val="0"/>
                      <w:divBdr>
                        <w:top w:val="none" w:sz="0" w:space="0" w:color="auto"/>
                        <w:left w:val="none" w:sz="0" w:space="0" w:color="auto"/>
                        <w:bottom w:val="none" w:sz="0" w:space="0" w:color="auto"/>
                        <w:right w:val="none" w:sz="0" w:space="0" w:color="auto"/>
                      </w:divBdr>
                      <w:divsChild>
                        <w:div w:id="828836484">
                          <w:marLeft w:val="0"/>
                          <w:marRight w:val="0"/>
                          <w:marTop w:val="240"/>
                          <w:marBottom w:val="240"/>
                          <w:divBdr>
                            <w:top w:val="none" w:sz="0" w:space="0" w:color="auto"/>
                            <w:left w:val="none" w:sz="0" w:space="0" w:color="auto"/>
                            <w:bottom w:val="none" w:sz="0" w:space="0" w:color="auto"/>
                            <w:right w:val="none" w:sz="0" w:space="0" w:color="auto"/>
                          </w:divBdr>
                        </w:div>
                      </w:divsChild>
                    </w:div>
                    <w:div w:id="1599750136">
                      <w:marLeft w:val="0"/>
                      <w:marRight w:val="0"/>
                      <w:marTop w:val="0"/>
                      <w:marBottom w:val="0"/>
                      <w:divBdr>
                        <w:top w:val="none" w:sz="0" w:space="0" w:color="auto"/>
                        <w:left w:val="none" w:sz="0" w:space="0" w:color="auto"/>
                        <w:bottom w:val="none" w:sz="0" w:space="0" w:color="auto"/>
                        <w:right w:val="none" w:sz="0" w:space="0" w:color="auto"/>
                      </w:divBdr>
                      <w:divsChild>
                        <w:div w:id="1014190792">
                          <w:marLeft w:val="0"/>
                          <w:marRight w:val="0"/>
                          <w:marTop w:val="240"/>
                          <w:marBottom w:val="240"/>
                          <w:divBdr>
                            <w:top w:val="none" w:sz="0" w:space="0" w:color="auto"/>
                            <w:left w:val="none" w:sz="0" w:space="0" w:color="auto"/>
                            <w:bottom w:val="none" w:sz="0" w:space="0" w:color="auto"/>
                            <w:right w:val="none" w:sz="0" w:space="0" w:color="auto"/>
                          </w:divBdr>
                        </w:div>
                      </w:divsChild>
                    </w:div>
                    <w:div w:id="463430914">
                      <w:marLeft w:val="0"/>
                      <w:marRight w:val="0"/>
                      <w:marTop w:val="0"/>
                      <w:marBottom w:val="0"/>
                      <w:divBdr>
                        <w:top w:val="none" w:sz="0" w:space="0" w:color="auto"/>
                        <w:left w:val="none" w:sz="0" w:space="0" w:color="auto"/>
                        <w:bottom w:val="none" w:sz="0" w:space="0" w:color="auto"/>
                        <w:right w:val="none" w:sz="0" w:space="0" w:color="auto"/>
                      </w:divBdr>
                      <w:divsChild>
                        <w:div w:id="460613136">
                          <w:marLeft w:val="0"/>
                          <w:marRight w:val="0"/>
                          <w:marTop w:val="240"/>
                          <w:marBottom w:val="240"/>
                          <w:divBdr>
                            <w:top w:val="none" w:sz="0" w:space="0" w:color="auto"/>
                            <w:left w:val="none" w:sz="0" w:space="0" w:color="auto"/>
                            <w:bottom w:val="none" w:sz="0" w:space="0" w:color="auto"/>
                            <w:right w:val="none" w:sz="0" w:space="0" w:color="auto"/>
                          </w:divBdr>
                        </w:div>
                      </w:divsChild>
                    </w:div>
                    <w:div w:id="161970222">
                      <w:marLeft w:val="0"/>
                      <w:marRight w:val="0"/>
                      <w:marTop w:val="0"/>
                      <w:marBottom w:val="0"/>
                      <w:divBdr>
                        <w:top w:val="none" w:sz="0" w:space="0" w:color="auto"/>
                        <w:left w:val="none" w:sz="0" w:space="0" w:color="auto"/>
                        <w:bottom w:val="none" w:sz="0" w:space="0" w:color="auto"/>
                        <w:right w:val="none" w:sz="0" w:space="0" w:color="auto"/>
                      </w:divBdr>
                      <w:divsChild>
                        <w:div w:id="81703746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83206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928399">
      <w:bodyDiv w:val="1"/>
      <w:marLeft w:val="0"/>
      <w:marRight w:val="0"/>
      <w:marTop w:val="0"/>
      <w:marBottom w:val="0"/>
      <w:divBdr>
        <w:top w:val="none" w:sz="0" w:space="0" w:color="auto"/>
        <w:left w:val="none" w:sz="0" w:space="0" w:color="auto"/>
        <w:bottom w:val="none" w:sz="0" w:space="0" w:color="auto"/>
        <w:right w:val="none" w:sz="0" w:space="0" w:color="auto"/>
      </w:divBdr>
    </w:div>
    <w:div w:id="322928530">
      <w:bodyDiv w:val="1"/>
      <w:marLeft w:val="0"/>
      <w:marRight w:val="0"/>
      <w:marTop w:val="0"/>
      <w:marBottom w:val="0"/>
      <w:divBdr>
        <w:top w:val="none" w:sz="0" w:space="0" w:color="auto"/>
        <w:left w:val="none" w:sz="0" w:space="0" w:color="auto"/>
        <w:bottom w:val="none" w:sz="0" w:space="0" w:color="auto"/>
        <w:right w:val="none" w:sz="0" w:space="0" w:color="auto"/>
      </w:divBdr>
    </w:div>
    <w:div w:id="660734986">
      <w:bodyDiv w:val="1"/>
      <w:marLeft w:val="0"/>
      <w:marRight w:val="0"/>
      <w:marTop w:val="0"/>
      <w:marBottom w:val="0"/>
      <w:divBdr>
        <w:top w:val="none" w:sz="0" w:space="0" w:color="auto"/>
        <w:left w:val="none" w:sz="0" w:space="0" w:color="auto"/>
        <w:bottom w:val="none" w:sz="0" w:space="0" w:color="auto"/>
        <w:right w:val="none" w:sz="0" w:space="0" w:color="auto"/>
      </w:divBdr>
    </w:div>
    <w:div w:id="823156275">
      <w:bodyDiv w:val="1"/>
      <w:marLeft w:val="0"/>
      <w:marRight w:val="0"/>
      <w:marTop w:val="0"/>
      <w:marBottom w:val="0"/>
      <w:divBdr>
        <w:top w:val="none" w:sz="0" w:space="0" w:color="auto"/>
        <w:left w:val="none" w:sz="0" w:space="0" w:color="auto"/>
        <w:bottom w:val="none" w:sz="0" w:space="0" w:color="auto"/>
        <w:right w:val="none" w:sz="0" w:space="0" w:color="auto"/>
      </w:divBdr>
    </w:div>
    <w:div w:id="867136514">
      <w:bodyDiv w:val="1"/>
      <w:marLeft w:val="0"/>
      <w:marRight w:val="0"/>
      <w:marTop w:val="0"/>
      <w:marBottom w:val="0"/>
      <w:divBdr>
        <w:top w:val="none" w:sz="0" w:space="0" w:color="auto"/>
        <w:left w:val="none" w:sz="0" w:space="0" w:color="auto"/>
        <w:bottom w:val="none" w:sz="0" w:space="0" w:color="auto"/>
        <w:right w:val="none" w:sz="0" w:space="0" w:color="auto"/>
      </w:divBdr>
    </w:div>
    <w:div w:id="927033195">
      <w:bodyDiv w:val="1"/>
      <w:marLeft w:val="0"/>
      <w:marRight w:val="0"/>
      <w:marTop w:val="0"/>
      <w:marBottom w:val="0"/>
      <w:divBdr>
        <w:top w:val="none" w:sz="0" w:space="0" w:color="auto"/>
        <w:left w:val="none" w:sz="0" w:space="0" w:color="auto"/>
        <w:bottom w:val="none" w:sz="0" w:space="0" w:color="auto"/>
        <w:right w:val="none" w:sz="0" w:space="0" w:color="auto"/>
      </w:divBdr>
    </w:div>
    <w:div w:id="1038818760">
      <w:bodyDiv w:val="1"/>
      <w:marLeft w:val="0"/>
      <w:marRight w:val="0"/>
      <w:marTop w:val="0"/>
      <w:marBottom w:val="0"/>
      <w:divBdr>
        <w:top w:val="none" w:sz="0" w:space="0" w:color="auto"/>
        <w:left w:val="none" w:sz="0" w:space="0" w:color="auto"/>
        <w:bottom w:val="none" w:sz="0" w:space="0" w:color="auto"/>
        <w:right w:val="none" w:sz="0" w:space="0" w:color="auto"/>
      </w:divBdr>
      <w:divsChild>
        <w:div w:id="889532655">
          <w:marLeft w:val="0"/>
          <w:marRight w:val="0"/>
          <w:marTop w:val="0"/>
          <w:marBottom w:val="0"/>
          <w:divBdr>
            <w:top w:val="none" w:sz="0" w:space="0" w:color="auto"/>
            <w:left w:val="none" w:sz="0" w:space="0" w:color="auto"/>
            <w:bottom w:val="none" w:sz="0" w:space="0" w:color="auto"/>
            <w:right w:val="none" w:sz="0" w:space="0" w:color="auto"/>
          </w:divBdr>
          <w:divsChild>
            <w:div w:id="1350108455">
              <w:marLeft w:val="0"/>
              <w:marRight w:val="0"/>
              <w:marTop w:val="0"/>
              <w:marBottom w:val="0"/>
              <w:divBdr>
                <w:top w:val="none" w:sz="0" w:space="0" w:color="auto"/>
                <w:left w:val="none" w:sz="0" w:space="0" w:color="auto"/>
                <w:bottom w:val="none" w:sz="0" w:space="0" w:color="auto"/>
                <w:right w:val="none" w:sz="0" w:space="0" w:color="auto"/>
              </w:divBdr>
            </w:div>
            <w:div w:id="720788657">
              <w:marLeft w:val="0"/>
              <w:marRight w:val="0"/>
              <w:marTop w:val="0"/>
              <w:marBottom w:val="0"/>
              <w:divBdr>
                <w:top w:val="none" w:sz="0" w:space="0" w:color="auto"/>
                <w:left w:val="none" w:sz="0" w:space="0" w:color="auto"/>
                <w:bottom w:val="none" w:sz="0" w:space="0" w:color="auto"/>
                <w:right w:val="none" w:sz="0" w:space="0" w:color="auto"/>
              </w:divBdr>
            </w:div>
            <w:div w:id="453448440">
              <w:marLeft w:val="0"/>
              <w:marRight w:val="0"/>
              <w:marTop w:val="0"/>
              <w:marBottom w:val="0"/>
              <w:divBdr>
                <w:top w:val="none" w:sz="0" w:space="0" w:color="auto"/>
                <w:left w:val="none" w:sz="0" w:space="0" w:color="auto"/>
                <w:bottom w:val="none" w:sz="0" w:space="0" w:color="auto"/>
                <w:right w:val="none" w:sz="0" w:space="0" w:color="auto"/>
              </w:divBdr>
            </w:div>
            <w:div w:id="615873122">
              <w:marLeft w:val="0"/>
              <w:marRight w:val="0"/>
              <w:marTop w:val="0"/>
              <w:marBottom w:val="0"/>
              <w:divBdr>
                <w:top w:val="none" w:sz="0" w:space="0" w:color="auto"/>
                <w:left w:val="none" w:sz="0" w:space="0" w:color="auto"/>
                <w:bottom w:val="none" w:sz="0" w:space="0" w:color="auto"/>
                <w:right w:val="none" w:sz="0" w:space="0" w:color="auto"/>
              </w:divBdr>
              <w:divsChild>
                <w:div w:id="926688379">
                  <w:marLeft w:val="0"/>
                  <w:marRight w:val="0"/>
                  <w:marTop w:val="240"/>
                  <w:marBottom w:val="240"/>
                  <w:divBdr>
                    <w:top w:val="none" w:sz="0" w:space="0" w:color="auto"/>
                    <w:left w:val="none" w:sz="0" w:space="0" w:color="auto"/>
                    <w:bottom w:val="none" w:sz="0" w:space="0" w:color="auto"/>
                    <w:right w:val="none" w:sz="0" w:space="0" w:color="auto"/>
                  </w:divBdr>
                </w:div>
              </w:divsChild>
            </w:div>
            <w:div w:id="715549983">
              <w:marLeft w:val="0"/>
              <w:marRight w:val="0"/>
              <w:marTop w:val="0"/>
              <w:marBottom w:val="0"/>
              <w:divBdr>
                <w:top w:val="none" w:sz="0" w:space="0" w:color="auto"/>
                <w:left w:val="none" w:sz="0" w:space="0" w:color="auto"/>
                <w:bottom w:val="none" w:sz="0" w:space="0" w:color="auto"/>
                <w:right w:val="none" w:sz="0" w:space="0" w:color="auto"/>
              </w:divBdr>
              <w:divsChild>
                <w:div w:id="481115842">
                  <w:marLeft w:val="0"/>
                  <w:marRight w:val="0"/>
                  <w:marTop w:val="240"/>
                  <w:marBottom w:val="240"/>
                  <w:divBdr>
                    <w:top w:val="none" w:sz="0" w:space="0" w:color="auto"/>
                    <w:left w:val="none" w:sz="0" w:space="0" w:color="auto"/>
                    <w:bottom w:val="none" w:sz="0" w:space="0" w:color="auto"/>
                    <w:right w:val="none" w:sz="0" w:space="0" w:color="auto"/>
                  </w:divBdr>
                </w:div>
              </w:divsChild>
            </w:div>
            <w:div w:id="260378646">
              <w:marLeft w:val="0"/>
              <w:marRight w:val="0"/>
              <w:marTop w:val="0"/>
              <w:marBottom w:val="0"/>
              <w:divBdr>
                <w:top w:val="none" w:sz="0" w:space="0" w:color="auto"/>
                <w:left w:val="none" w:sz="0" w:space="0" w:color="auto"/>
                <w:bottom w:val="none" w:sz="0" w:space="0" w:color="auto"/>
                <w:right w:val="none" w:sz="0" w:space="0" w:color="auto"/>
              </w:divBdr>
              <w:divsChild>
                <w:div w:id="1997874192">
                  <w:marLeft w:val="0"/>
                  <w:marRight w:val="0"/>
                  <w:marTop w:val="240"/>
                  <w:marBottom w:val="240"/>
                  <w:divBdr>
                    <w:top w:val="none" w:sz="0" w:space="0" w:color="auto"/>
                    <w:left w:val="none" w:sz="0" w:space="0" w:color="auto"/>
                    <w:bottom w:val="none" w:sz="0" w:space="0" w:color="auto"/>
                    <w:right w:val="none" w:sz="0" w:space="0" w:color="auto"/>
                  </w:divBdr>
                </w:div>
              </w:divsChild>
            </w:div>
            <w:div w:id="1356731760">
              <w:marLeft w:val="0"/>
              <w:marRight w:val="0"/>
              <w:marTop w:val="0"/>
              <w:marBottom w:val="0"/>
              <w:divBdr>
                <w:top w:val="none" w:sz="0" w:space="0" w:color="auto"/>
                <w:left w:val="none" w:sz="0" w:space="0" w:color="auto"/>
                <w:bottom w:val="none" w:sz="0" w:space="0" w:color="auto"/>
                <w:right w:val="none" w:sz="0" w:space="0" w:color="auto"/>
              </w:divBdr>
              <w:divsChild>
                <w:div w:id="529150318">
                  <w:marLeft w:val="0"/>
                  <w:marRight w:val="0"/>
                  <w:marTop w:val="240"/>
                  <w:marBottom w:val="240"/>
                  <w:divBdr>
                    <w:top w:val="none" w:sz="0" w:space="0" w:color="auto"/>
                    <w:left w:val="none" w:sz="0" w:space="0" w:color="auto"/>
                    <w:bottom w:val="none" w:sz="0" w:space="0" w:color="auto"/>
                    <w:right w:val="none" w:sz="0" w:space="0" w:color="auto"/>
                  </w:divBdr>
                </w:div>
              </w:divsChild>
            </w:div>
            <w:div w:id="1956133526">
              <w:marLeft w:val="0"/>
              <w:marRight w:val="0"/>
              <w:marTop w:val="0"/>
              <w:marBottom w:val="0"/>
              <w:divBdr>
                <w:top w:val="none" w:sz="0" w:space="0" w:color="auto"/>
                <w:left w:val="none" w:sz="0" w:space="0" w:color="auto"/>
                <w:bottom w:val="none" w:sz="0" w:space="0" w:color="auto"/>
                <w:right w:val="none" w:sz="0" w:space="0" w:color="auto"/>
              </w:divBdr>
              <w:divsChild>
                <w:div w:id="91125261">
                  <w:marLeft w:val="0"/>
                  <w:marRight w:val="0"/>
                  <w:marTop w:val="240"/>
                  <w:marBottom w:val="240"/>
                  <w:divBdr>
                    <w:top w:val="none" w:sz="0" w:space="0" w:color="auto"/>
                    <w:left w:val="none" w:sz="0" w:space="0" w:color="auto"/>
                    <w:bottom w:val="none" w:sz="0" w:space="0" w:color="auto"/>
                    <w:right w:val="none" w:sz="0" w:space="0" w:color="auto"/>
                  </w:divBdr>
                </w:div>
              </w:divsChild>
            </w:div>
            <w:div w:id="1685549152">
              <w:marLeft w:val="0"/>
              <w:marRight w:val="0"/>
              <w:marTop w:val="0"/>
              <w:marBottom w:val="0"/>
              <w:divBdr>
                <w:top w:val="none" w:sz="0" w:space="0" w:color="auto"/>
                <w:left w:val="none" w:sz="0" w:space="0" w:color="auto"/>
                <w:bottom w:val="none" w:sz="0" w:space="0" w:color="auto"/>
                <w:right w:val="none" w:sz="0" w:space="0" w:color="auto"/>
              </w:divBdr>
              <w:divsChild>
                <w:div w:id="317224017">
                  <w:marLeft w:val="0"/>
                  <w:marRight w:val="0"/>
                  <w:marTop w:val="240"/>
                  <w:marBottom w:val="240"/>
                  <w:divBdr>
                    <w:top w:val="none" w:sz="0" w:space="0" w:color="auto"/>
                    <w:left w:val="none" w:sz="0" w:space="0" w:color="auto"/>
                    <w:bottom w:val="none" w:sz="0" w:space="0" w:color="auto"/>
                    <w:right w:val="none" w:sz="0" w:space="0" w:color="auto"/>
                  </w:divBdr>
                </w:div>
              </w:divsChild>
            </w:div>
            <w:div w:id="1114711053">
              <w:marLeft w:val="0"/>
              <w:marRight w:val="0"/>
              <w:marTop w:val="0"/>
              <w:marBottom w:val="0"/>
              <w:divBdr>
                <w:top w:val="none" w:sz="0" w:space="0" w:color="auto"/>
                <w:left w:val="none" w:sz="0" w:space="0" w:color="auto"/>
                <w:bottom w:val="none" w:sz="0" w:space="0" w:color="auto"/>
                <w:right w:val="none" w:sz="0" w:space="0" w:color="auto"/>
              </w:divBdr>
              <w:divsChild>
                <w:div w:id="994259022">
                  <w:marLeft w:val="0"/>
                  <w:marRight w:val="0"/>
                  <w:marTop w:val="240"/>
                  <w:marBottom w:val="240"/>
                  <w:divBdr>
                    <w:top w:val="none" w:sz="0" w:space="0" w:color="auto"/>
                    <w:left w:val="none" w:sz="0" w:space="0" w:color="auto"/>
                    <w:bottom w:val="none" w:sz="0" w:space="0" w:color="auto"/>
                    <w:right w:val="none" w:sz="0" w:space="0" w:color="auto"/>
                  </w:divBdr>
                </w:div>
              </w:divsChild>
            </w:div>
            <w:div w:id="1929147739">
              <w:marLeft w:val="0"/>
              <w:marRight w:val="0"/>
              <w:marTop w:val="0"/>
              <w:marBottom w:val="0"/>
              <w:divBdr>
                <w:top w:val="none" w:sz="0" w:space="0" w:color="auto"/>
                <w:left w:val="none" w:sz="0" w:space="0" w:color="auto"/>
                <w:bottom w:val="none" w:sz="0" w:space="0" w:color="auto"/>
                <w:right w:val="none" w:sz="0" w:space="0" w:color="auto"/>
              </w:divBdr>
              <w:divsChild>
                <w:div w:id="665013626">
                  <w:marLeft w:val="0"/>
                  <w:marRight w:val="0"/>
                  <w:marTop w:val="240"/>
                  <w:marBottom w:val="240"/>
                  <w:divBdr>
                    <w:top w:val="none" w:sz="0" w:space="0" w:color="auto"/>
                    <w:left w:val="none" w:sz="0" w:space="0" w:color="auto"/>
                    <w:bottom w:val="none" w:sz="0" w:space="0" w:color="auto"/>
                    <w:right w:val="none" w:sz="0" w:space="0" w:color="auto"/>
                  </w:divBdr>
                </w:div>
              </w:divsChild>
            </w:div>
            <w:div w:id="1474174335">
              <w:marLeft w:val="0"/>
              <w:marRight w:val="0"/>
              <w:marTop w:val="0"/>
              <w:marBottom w:val="0"/>
              <w:divBdr>
                <w:top w:val="none" w:sz="0" w:space="0" w:color="auto"/>
                <w:left w:val="none" w:sz="0" w:space="0" w:color="auto"/>
                <w:bottom w:val="none" w:sz="0" w:space="0" w:color="auto"/>
                <w:right w:val="none" w:sz="0" w:space="0" w:color="auto"/>
              </w:divBdr>
              <w:divsChild>
                <w:div w:id="134015848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81338199">
          <w:marLeft w:val="0"/>
          <w:marRight w:val="0"/>
          <w:marTop w:val="0"/>
          <w:marBottom w:val="0"/>
          <w:divBdr>
            <w:top w:val="none" w:sz="0" w:space="0" w:color="auto"/>
            <w:left w:val="none" w:sz="0" w:space="0" w:color="auto"/>
            <w:bottom w:val="none" w:sz="0" w:space="0" w:color="auto"/>
            <w:right w:val="none" w:sz="0" w:space="0" w:color="auto"/>
          </w:divBdr>
          <w:divsChild>
            <w:div w:id="1743866625">
              <w:marLeft w:val="0"/>
              <w:marRight w:val="0"/>
              <w:marTop w:val="240"/>
              <w:marBottom w:val="240"/>
              <w:divBdr>
                <w:top w:val="none" w:sz="0" w:space="0" w:color="auto"/>
                <w:left w:val="none" w:sz="0" w:space="0" w:color="auto"/>
                <w:bottom w:val="none" w:sz="0" w:space="0" w:color="auto"/>
                <w:right w:val="none" w:sz="0" w:space="0" w:color="auto"/>
              </w:divBdr>
            </w:div>
          </w:divsChild>
        </w:div>
        <w:div w:id="156043735">
          <w:marLeft w:val="0"/>
          <w:marRight w:val="0"/>
          <w:marTop w:val="0"/>
          <w:marBottom w:val="0"/>
          <w:divBdr>
            <w:top w:val="none" w:sz="0" w:space="0" w:color="auto"/>
            <w:left w:val="none" w:sz="0" w:space="0" w:color="auto"/>
            <w:bottom w:val="none" w:sz="0" w:space="0" w:color="auto"/>
            <w:right w:val="none" w:sz="0" w:space="0" w:color="auto"/>
          </w:divBdr>
          <w:divsChild>
            <w:div w:id="1557356407">
              <w:marLeft w:val="0"/>
              <w:marRight w:val="0"/>
              <w:marTop w:val="240"/>
              <w:marBottom w:val="240"/>
              <w:divBdr>
                <w:top w:val="none" w:sz="0" w:space="0" w:color="auto"/>
                <w:left w:val="none" w:sz="0" w:space="0" w:color="auto"/>
                <w:bottom w:val="none" w:sz="0" w:space="0" w:color="auto"/>
                <w:right w:val="none" w:sz="0" w:space="0" w:color="auto"/>
              </w:divBdr>
            </w:div>
          </w:divsChild>
        </w:div>
        <w:div w:id="322127702">
          <w:marLeft w:val="0"/>
          <w:marRight w:val="0"/>
          <w:marTop w:val="0"/>
          <w:marBottom w:val="0"/>
          <w:divBdr>
            <w:top w:val="none" w:sz="0" w:space="0" w:color="auto"/>
            <w:left w:val="none" w:sz="0" w:space="0" w:color="auto"/>
            <w:bottom w:val="none" w:sz="0" w:space="0" w:color="auto"/>
            <w:right w:val="none" w:sz="0" w:space="0" w:color="auto"/>
          </w:divBdr>
        </w:div>
        <w:div w:id="2006546445">
          <w:marLeft w:val="0"/>
          <w:marRight w:val="0"/>
          <w:marTop w:val="0"/>
          <w:marBottom w:val="0"/>
          <w:divBdr>
            <w:top w:val="none" w:sz="0" w:space="0" w:color="auto"/>
            <w:left w:val="none" w:sz="0" w:space="0" w:color="auto"/>
            <w:bottom w:val="none" w:sz="0" w:space="0" w:color="auto"/>
            <w:right w:val="none" w:sz="0" w:space="0" w:color="auto"/>
          </w:divBdr>
          <w:divsChild>
            <w:div w:id="142406274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169909146">
      <w:bodyDiv w:val="1"/>
      <w:marLeft w:val="0"/>
      <w:marRight w:val="0"/>
      <w:marTop w:val="0"/>
      <w:marBottom w:val="0"/>
      <w:divBdr>
        <w:top w:val="none" w:sz="0" w:space="0" w:color="auto"/>
        <w:left w:val="none" w:sz="0" w:space="0" w:color="auto"/>
        <w:bottom w:val="none" w:sz="0" w:space="0" w:color="auto"/>
        <w:right w:val="none" w:sz="0" w:space="0" w:color="auto"/>
      </w:divBdr>
    </w:div>
    <w:div w:id="1276716832">
      <w:bodyDiv w:val="1"/>
      <w:marLeft w:val="0"/>
      <w:marRight w:val="0"/>
      <w:marTop w:val="0"/>
      <w:marBottom w:val="0"/>
      <w:divBdr>
        <w:top w:val="none" w:sz="0" w:space="0" w:color="auto"/>
        <w:left w:val="none" w:sz="0" w:space="0" w:color="auto"/>
        <w:bottom w:val="none" w:sz="0" w:space="0" w:color="auto"/>
        <w:right w:val="none" w:sz="0" w:space="0" w:color="auto"/>
      </w:divBdr>
      <w:divsChild>
        <w:div w:id="2116754951">
          <w:marLeft w:val="0"/>
          <w:marRight w:val="0"/>
          <w:marTop w:val="0"/>
          <w:marBottom w:val="0"/>
          <w:divBdr>
            <w:top w:val="none" w:sz="0" w:space="0" w:color="auto"/>
            <w:left w:val="none" w:sz="0" w:space="0" w:color="auto"/>
            <w:bottom w:val="none" w:sz="0" w:space="0" w:color="auto"/>
            <w:right w:val="none" w:sz="0" w:space="0" w:color="auto"/>
          </w:divBdr>
          <w:divsChild>
            <w:div w:id="75396579">
              <w:marLeft w:val="0"/>
              <w:marRight w:val="0"/>
              <w:marTop w:val="0"/>
              <w:marBottom w:val="0"/>
              <w:divBdr>
                <w:top w:val="none" w:sz="0" w:space="0" w:color="auto"/>
                <w:left w:val="none" w:sz="0" w:space="0" w:color="auto"/>
                <w:bottom w:val="none" w:sz="0" w:space="0" w:color="auto"/>
                <w:right w:val="none" w:sz="0" w:space="0" w:color="auto"/>
              </w:divBdr>
            </w:div>
            <w:div w:id="597057070">
              <w:marLeft w:val="0"/>
              <w:marRight w:val="0"/>
              <w:marTop w:val="0"/>
              <w:marBottom w:val="0"/>
              <w:divBdr>
                <w:top w:val="none" w:sz="0" w:space="0" w:color="auto"/>
                <w:left w:val="none" w:sz="0" w:space="0" w:color="auto"/>
                <w:bottom w:val="none" w:sz="0" w:space="0" w:color="auto"/>
                <w:right w:val="none" w:sz="0" w:space="0" w:color="auto"/>
              </w:divBdr>
            </w:div>
            <w:div w:id="754089545">
              <w:marLeft w:val="0"/>
              <w:marRight w:val="0"/>
              <w:marTop w:val="0"/>
              <w:marBottom w:val="0"/>
              <w:divBdr>
                <w:top w:val="none" w:sz="0" w:space="0" w:color="auto"/>
                <w:left w:val="none" w:sz="0" w:space="0" w:color="auto"/>
                <w:bottom w:val="none" w:sz="0" w:space="0" w:color="auto"/>
                <w:right w:val="none" w:sz="0" w:space="0" w:color="auto"/>
              </w:divBdr>
            </w:div>
            <w:div w:id="1843205685">
              <w:marLeft w:val="0"/>
              <w:marRight w:val="0"/>
              <w:marTop w:val="0"/>
              <w:marBottom w:val="0"/>
              <w:divBdr>
                <w:top w:val="none" w:sz="0" w:space="0" w:color="auto"/>
                <w:left w:val="none" w:sz="0" w:space="0" w:color="auto"/>
                <w:bottom w:val="none" w:sz="0" w:space="0" w:color="auto"/>
                <w:right w:val="none" w:sz="0" w:space="0" w:color="auto"/>
              </w:divBdr>
              <w:divsChild>
                <w:div w:id="1396395220">
                  <w:marLeft w:val="0"/>
                  <w:marRight w:val="0"/>
                  <w:marTop w:val="240"/>
                  <w:marBottom w:val="240"/>
                  <w:divBdr>
                    <w:top w:val="none" w:sz="0" w:space="0" w:color="auto"/>
                    <w:left w:val="none" w:sz="0" w:space="0" w:color="auto"/>
                    <w:bottom w:val="none" w:sz="0" w:space="0" w:color="auto"/>
                    <w:right w:val="none" w:sz="0" w:space="0" w:color="auto"/>
                  </w:divBdr>
                </w:div>
              </w:divsChild>
            </w:div>
            <w:div w:id="1027608024">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240"/>
                  <w:marBottom w:val="240"/>
                  <w:divBdr>
                    <w:top w:val="none" w:sz="0" w:space="0" w:color="auto"/>
                    <w:left w:val="none" w:sz="0" w:space="0" w:color="auto"/>
                    <w:bottom w:val="none" w:sz="0" w:space="0" w:color="auto"/>
                    <w:right w:val="none" w:sz="0" w:space="0" w:color="auto"/>
                  </w:divBdr>
                </w:div>
              </w:divsChild>
            </w:div>
            <w:div w:id="703948217">
              <w:marLeft w:val="0"/>
              <w:marRight w:val="0"/>
              <w:marTop w:val="0"/>
              <w:marBottom w:val="0"/>
              <w:divBdr>
                <w:top w:val="none" w:sz="0" w:space="0" w:color="auto"/>
                <w:left w:val="none" w:sz="0" w:space="0" w:color="auto"/>
                <w:bottom w:val="none" w:sz="0" w:space="0" w:color="auto"/>
                <w:right w:val="none" w:sz="0" w:space="0" w:color="auto"/>
              </w:divBdr>
              <w:divsChild>
                <w:div w:id="770276625">
                  <w:marLeft w:val="0"/>
                  <w:marRight w:val="0"/>
                  <w:marTop w:val="240"/>
                  <w:marBottom w:val="240"/>
                  <w:divBdr>
                    <w:top w:val="none" w:sz="0" w:space="0" w:color="auto"/>
                    <w:left w:val="none" w:sz="0" w:space="0" w:color="auto"/>
                    <w:bottom w:val="none" w:sz="0" w:space="0" w:color="auto"/>
                    <w:right w:val="none" w:sz="0" w:space="0" w:color="auto"/>
                  </w:divBdr>
                </w:div>
              </w:divsChild>
            </w:div>
            <w:div w:id="1035084389">
              <w:marLeft w:val="0"/>
              <w:marRight w:val="0"/>
              <w:marTop w:val="0"/>
              <w:marBottom w:val="0"/>
              <w:divBdr>
                <w:top w:val="none" w:sz="0" w:space="0" w:color="auto"/>
                <w:left w:val="none" w:sz="0" w:space="0" w:color="auto"/>
                <w:bottom w:val="none" w:sz="0" w:space="0" w:color="auto"/>
                <w:right w:val="none" w:sz="0" w:space="0" w:color="auto"/>
              </w:divBdr>
              <w:divsChild>
                <w:div w:id="12535771">
                  <w:marLeft w:val="0"/>
                  <w:marRight w:val="0"/>
                  <w:marTop w:val="240"/>
                  <w:marBottom w:val="240"/>
                  <w:divBdr>
                    <w:top w:val="none" w:sz="0" w:space="0" w:color="auto"/>
                    <w:left w:val="none" w:sz="0" w:space="0" w:color="auto"/>
                    <w:bottom w:val="none" w:sz="0" w:space="0" w:color="auto"/>
                    <w:right w:val="none" w:sz="0" w:space="0" w:color="auto"/>
                  </w:divBdr>
                </w:div>
              </w:divsChild>
            </w:div>
            <w:div w:id="596593433">
              <w:marLeft w:val="0"/>
              <w:marRight w:val="0"/>
              <w:marTop w:val="0"/>
              <w:marBottom w:val="0"/>
              <w:divBdr>
                <w:top w:val="none" w:sz="0" w:space="0" w:color="auto"/>
                <w:left w:val="none" w:sz="0" w:space="0" w:color="auto"/>
                <w:bottom w:val="none" w:sz="0" w:space="0" w:color="auto"/>
                <w:right w:val="none" w:sz="0" w:space="0" w:color="auto"/>
              </w:divBdr>
              <w:divsChild>
                <w:div w:id="203250482">
                  <w:marLeft w:val="0"/>
                  <w:marRight w:val="0"/>
                  <w:marTop w:val="240"/>
                  <w:marBottom w:val="240"/>
                  <w:divBdr>
                    <w:top w:val="none" w:sz="0" w:space="0" w:color="auto"/>
                    <w:left w:val="none" w:sz="0" w:space="0" w:color="auto"/>
                    <w:bottom w:val="none" w:sz="0" w:space="0" w:color="auto"/>
                    <w:right w:val="none" w:sz="0" w:space="0" w:color="auto"/>
                  </w:divBdr>
                </w:div>
              </w:divsChild>
            </w:div>
            <w:div w:id="925696027">
              <w:marLeft w:val="0"/>
              <w:marRight w:val="0"/>
              <w:marTop w:val="0"/>
              <w:marBottom w:val="0"/>
              <w:divBdr>
                <w:top w:val="none" w:sz="0" w:space="0" w:color="auto"/>
                <w:left w:val="none" w:sz="0" w:space="0" w:color="auto"/>
                <w:bottom w:val="none" w:sz="0" w:space="0" w:color="auto"/>
                <w:right w:val="none" w:sz="0" w:space="0" w:color="auto"/>
              </w:divBdr>
              <w:divsChild>
                <w:div w:id="260796572">
                  <w:marLeft w:val="0"/>
                  <w:marRight w:val="0"/>
                  <w:marTop w:val="240"/>
                  <w:marBottom w:val="240"/>
                  <w:divBdr>
                    <w:top w:val="none" w:sz="0" w:space="0" w:color="auto"/>
                    <w:left w:val="none" w:sz="0" w:space="0" w:color="auto"/>
                    <w:bottom w:val="none" w:sz="0" w:space="0" w:color="auto"/>
                    <w:right w:val="none" w:sz="0" w:space="0" w:color="auto"/>
                  </w:divBdr>
                </w:div>
              </w:divsChild>
            </w:div>
            <w:div w:id="1298485568">
              <w:marLeft w:val="0"/>
              <w:marRight w:val="0"/>
              <w:marTop w:val="0"/>
              <w:marBottom w:val="0"/>
              <w:divBdr>
                <w:top w:val="none" w:sz="0" w:space="0" w:color="auto"/>
                <w:left w:val="none" w:sz="0" w:space="0" w:color="auto"/>
                <w:bottom w:val="none" w:sz="0" w:space="0" w:color="auto"/>
                <w:right w:val="none" w:sz="0" w:space="0" w:color="auto"/>
              </w:divBdr>
              <w:divsChild>
                <w:div w:id="509375498">
                  <w:marLeft w:val="0"/>
                  <w:marRight w:val="0"/>
                  <w:marTop w:val="240"/>
                  <w:marBottom w:val="240"/>
                  <w:divBdr>
                    <w:top w:val="none" w:sz="0" w:space="0" w:color="auto"/>
                    <w:left w:val="none" w:sz="0" w:space="0" w:color="auto"/>
                    <w:bottom w:val="none" w:sz="0" w:space="0" w:color="auto"/>
                    <w:right w:val="none" w:sz="0" w:space="0" w:color="auto"/>
                  </w:divBdr>
                </w:div>
              </w:divsChild>
            </w:div>
            <w:div w:id="875194948">
              <w:marLeft w:val="0"/>
              <w:marRight w:val="0"/>
              <w:marTop w:val="0"/>
              <w:marBottom w:val="0"/>
              <w:divBdr>
                <w:top w:val="none" w:sz="0" w:space="0" w:color="auto"/>
                <w:left w:val="none" w:sz="0" w:space="0" w:color="auto"/>
                <w:bottom w:val="none" w:sz="0" w:space="0" w:color="auto"/>
                <w:right w:val="none" w:sz="0" w:space="0" w:color="auto"/>
              </w:divBdr>
              <w:divsChild>
                <w:div w:id="491334543">
                  <w:marLeft w:val="0"/>
                  <w:marRight w:val="0"/>
                  <w:marTop w:val="240"/>
                  <w:marBottom w:val="240"/>
                  <w:divBdr>
                    <w:top w:val="none" w:sz="0" w:space="0" w:color="auto"/>
                    <w:left w:val="none" w:sz="0" w:space="0" w:color="auto"/>
                    <w:bottom w:val="none" w:sz="0" w:space="0" w:color="auto"/>
                    <w:right w:val="none" w:sz="0" w:space="0" w:color="auto"/>
                  </w:divBdr>
                </w:div>
              </w:divsChild>
            </w:div>
            <w:div w:id="1131943934">
              <w:marLeft w:val="0"/>
              <w:marRight w:val="0"/>
              <w:marTop w:val="0"/>
              <w:marBottom w:val="0"/>
              <w:divBdr>
                <w:top w:val="none" w:sz="0" w:space="0" w:color="auto"/>
                <w:left w:val="none" w:sz="0" w:space="0" w:color="auto"/>
                <w:bottom w:val="none" w:sz="0" w:space="0" w:color="auto"/>
                <w:right w:val="none" w:sz="0" w:space="0" w:color="auto"/>
              </w:divBdr>
              <w:divsChild>
                <w:div w:id="149798820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865215943">
          <w:marLeft w:val="0"/>
          <w:marRight w:val="0"/>
          <w:marTop w:val="0"/>
          <w:marBottom w:val="0"/>
          <w:divBdr>
            <w:top w:val="none" w:sz="0" w:space="0" w:color="auto"/>
            <w:left w:val="none" w:sz="0" w:space="0" w:color="auto"/>
            <w:bottom w:val="none" w:sz="0" w:space="0" w:color="auto"/>
            <w:right w:val="none" w:sz="0" w:space="0" w:color="auto"/>
          </w:divBdr>
          <w:divsChild>
            <w:div w:id="373383703">
              <w:marLeft w:val="0"/>
              <w:marRight w:val="0"/>
              <w:marTop w:val="240"/>
              <w:marBottom w:val="240"/>
              <w:divBdr>
                <w:top w:val="none" w:sz="0" w:space="0" w:color="auto"/>
                <w:left w:val="none" w:sz="0" w:space="0" w:color="auto"/>
                <w:bottom w:val="none" w:sz="0" w:space="0" w:color="auto"/>
                <w:right w:val="none" w:sz="0" w:space="0" w:color="auto"/>
              </w:divBdr>
            </w:div>
          </w:divsChild>
        </w:div>
        <w:div w:id="1779180632">
          <w:marLeft w:val="0"/>
          <w:marRight w:val="0"/>
          <w:marTop w:val="0"/>
          <w:marBottom w:val="0"/>
          <w:divBdr>
            <w:top w:val="none" w:sz="0" w:space="0" w:color="auto"/>
            <w:left w:val="none" w:sz="0" w:space="0" w:color="auto"/>
            <w:bottom w:val="none" w:sz="0" w:space="0" w:color="auto"/>
            <w:right w:val="none" w:sz="0" w:space="0" w:color="auto"/>
          </w:divBdr>
          <w:divsChild>
            <w:div w:id="1455905511">
              <w:marLeft w:val="0"/>
              <w:marRight w:val="0"/>
              <w:marTop w:val="240"/>
              <w:marBottom w:val="240"/>
              <w:divBdr>
                <w:top w:val="none" w:sz="0" w:space="0" w:color="auto"/>
                <w:left w:val="none" w:sz="0" w:space="0" w:color="auto"/>
                <w:bottom w:val="none" w:sz="0" w:space="0" w:color="auto"/>
                <w:right w:val="none" w:sz="0" w:space="0" w:color="auto"/>
              </w:divBdr>
            </w:div>
          </w:divsChild>
        </w:div>
        <w:div w:id="1141270896">
          <w:marLeft w:val="0"/>
          <w:marRight w:val="0"/>
          <w:marTop w:val="0"/>
          <w:marBottom w:val="0"/>
          <w:divBdr>
            <w:top w:val="none" w:sz="0" w:space="0" w:color="auto"/>
            <w:left w:val="none" w:sz="0" w:space="0" w:color="auto"/>
            <w:bottom w:val="none" w:sz="0" w:space="0" w:color="auto"/>
            <w:right w:val="none" w:sz="0" w:space="0" w:color="auto"/>
          </w:divBdr>
        </w:div>
        <w:div w:id="1957784275">
          <w:marLeft w:val="0"/>
          <w:marRight w:val="0"/>
          <w:marTop w:val="0"/>
          <w:marBottom w:val="0"/>
          <w:divBdr>
            <w:top w:val="none" w:sz="0" w:space="0" w:color="auto"/>
            <w:left w:val="none" w:sz="0" w:space="0" w:color="auto"/>
            <w:bottom w:val="none" w:sz="0" w:space="0" w:color="auto"/>
            <w:right w:val="none" w:sz="0" w:space="0" w:color="auto"/>
          </w:divBdr>
          <w:divsChild>
            <w:div w:id="38321395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305430736">
      <w:bodyDiv w:val="1"/>
      <w:marLeft w:val="0"/>
      <w:marRight w:val="0"/>
      <w:marTop w:val="0"/>
      <w:marBottom w:val="0"/>
      <w:divBdr>
        <w:top w:val="none" w:sz="0" w:space="0" w:color="auto"/>
        <w:left w:val="none" w:sz="0" w:space="0" w:color="auto"/>
        <w:bottom w:val="none" w:sz="0" w:space="0" w:color="auto"/>
        <w:right w:val="none" w:sz="0" w:space="0" w:color="auto"/>
      </w:divBdr>
    </w:div>
    <w:div w:id="1444957343">
      <w:bodyDiv w:val="1"/>
      <w:marLeft w:val="0"/>
      <w:marRight w:val="0"/>
      <w:marTop w:val="0"/>
      <w:marBottom w:val="0"/>
      <w:divBdr>
        <w:top w:val="none" w:sz="0" w:space="0" w:color="auto"/>
        <w:left w:val="none" w:sz="0" w:space="0" w:color="auto"/>
        <w:bottom w:val="none" w:sz="0" w:space="0" w:color="auto"/>
        <w:right w:val="none" w:sz="0" w:space="0" w:color="auto"/>
      </w:divBdr>
    </w:div>
    <w:div w:id="1657686268">
      <w:bodyDiv w:val="1"/>
      <w:marLeft w:val="0"/>
      <w:marRight w:val="0"/>
      <w:marTop w:val="0"/>
      <w:marBottom w:val="0"/>
      <w:divBdr>
        <w:top w:val="none" w:sz="0" w:space="0" w:color="auto"/>
        <w:left w:val="none" w:sz="0" w:space="0" w:color="auto"/>
        <w:bottom w:val="none" w:sz="0" w:space="0" w:color="auto"/>
        <w:right w:val="none" w:sz="0" w:space="0" w:color="auto"/>
      </w:divBdr>
      <w:divsChild>
        <w:div w:id="119615687">
          <w:marLeft w:val="0"/>
          <w:marRight w:val="0"/>
          <w:marTop w:val="240"/>
          <w:marBottom w:val="240"/>
          <w:divBdr>
            <w:top w:val="none" w:sz="0" w:space="0" w:color="auto"/>
            <w:left w:val="none" w:sz="0" w:space="0" w:color="auto"/>
            <w:bottom w:val="none" w:sz="0" w:space="0" w:color="auto"/>
            <w:right w:val="none" w:sz="0" w:space="0" w:color="auto"/>
          </w:divBdr>
        </w:div>
        <w:div w:id="1554777038">
          <w:marLeft w:val="0"/>
          <w:marRight w:val="0"/>
          <w:marTop w:val="240"/>
          <w:marBottom w:val="240"/>
          <w:divBdr>
            <w:top w:val="none" w:sz="0" w:space="0" w:color="auto"/>
            <w:left w:val="none" w:sz="0" w:space="0" w:color="auto"/>
            <w:bottom w:val="none" w:sz="0" w:space="0" w:color="auto"/>
            <w:right w:val="none" w:sz="0" w:space="0" w:color="auto"/>
          </w:divBdr>
        </w:div>
        <w:div w:id="1894997371">
          <w:marLeft w:val="0"/>
          <w:marRight w:val="0"/>
          <w:marTop w:val="240"/>
          <w:marBottom w:val="240"/>
          <w:divBdr>
            <w:top w:val="none" w:sz="0" w:space="0" w:color="auto"/>
            <w:left w:val="none" w:sz="0" w:space="0" w:color="auto"/>
            <w:bottom w:val="none" w:sz="0" w:space="0" w:color="auto"/>
            <w:right w:val="none" w:sz="0" w:space="0" w:color="auto"/>
          </w:divBdr>
        </w:div>
      </w:divsChild>
    </w:div>
    <w:div w:id="1728259486">
      <w:bodyDiv w:val="1"/>
      <w:marLeft w:val="0"/>
      <w:marRight w:val="0"/>
      <w:marTop w:val="0"/>
      <w:marBottom w:val="0"/>
      <w:divBdr>
        <w:top w:val="none" w:sz="0" w:space="0" w:color="auto"/>
        <w:left w:val="none" w:sz="0" w:space="0" w:color="auto"/>
        <w:bottom w:val="none" w:sz="0" w:space="0" w:color="auto"/>
        <w:right w:val="none" w:sz="0" w:space="0" w:color="auto"/>
      </w:divBdr>
    </w:div>
    <w:div w:id="1749813721">
      <w:bodyDiv w:val="1"/>
      <w:marLeft w:val="0"/>
      <w:marRight w:val="0"/>
      <w:marTop w:val="0"/>
      <w:marBottom w:val="0"/>
      <w:divBdr>
        <w:top w:val="none" w:sz="0" w:space="0" w:color="auto"/>
        <w:left w:val="none" w:sz="0" w:space="0" w:color="auto"/>
        <w:bottom w:val="none" w:sz="0" w:space="0" w:color="auto"/>
        <w:right w:val="none" w:sz="0" w:space="0" w:color="auto"/>
      </w:divBdr>
      <w:divsChild>
        <w:div w:id="366881148">
          <w:marLeft w:val="0"/>
          <w:marRight w:val="0"/>
          <w:marTop w:val="0"/>
          <w:marBottom w:val="0"/>
          <w:divBdr>
            <w:top w:val="none" w:sz="0" w:space="0" w:color="auto"/>
            <w:left w:val="none" w:sz="0" w:space="0" w:color="auto"/>
            <w:bottom w:val="none" w:sz="0" w:space="0" w:color="auto"/>
            <w:right w:val="none" w:sz="0" w:space="0" w:color="auto"/>
          </w:divBdr>
          <w:divsChild>
            <w:div w:id="1561287477">
              <w:marLeft w:val="0"/>
              <w:marRight w:val="0"/>
              <w:marTop w:val="0"/>
              <w:marBottom w:val="0"/>
              <w:divBdr>
                <w:top w:val="none" w:sz="0" w:space="0" w:color="auto"/>
                <w:left w:val="none" w:sz="0" w:space="0" w:color="auto"/>
                <w:bottom w:val="none" w:sz="0" w:space="0" w:color="auto"/>
                <w:right w:val="none" w:sz="0" w:space="0" w:color="auto"/>
              </w:divBdr>
              <w:divsChild>
                <w:div w:id="1922370656">
                  <w:marLeft w:val="0"/>
                  <w:marRight w:val="0"/>
                  <w:marTop w:val="0"/>
                  <w:marBottom w:val="0"/>
                  <w:divBdr>
                    <w:top w:val="none" w:sz="0" w:space="0" w:color="auto"/>
                    <w:left w:val="none" w:sz="0" w:space="0" w:color="auto"/>
                    <w:bottom w:val="none" w:sz="0" w:space="0" w:color="auto"/>
                    <w:right w:val="none" w:sz="0" w:space="0" w:color="auto"/>
                  </w:divBdr>
                  <w:divsChild>
                    <w:div w:id="1713572791">
                      <w:marLeft w:val="0"/>
                      <w:marRight w:val="0"/>
                      <w:marTop w:val="0"/>
                      <w:marBottom w:val="0"/>
                      <w:divBdr>
                        <w:top w:val="none" w:sz="0" w:space="0" w:color="auto"/>
                        <w:left w:val="none" w:sz="0" w:space="0" w:color="auto"/>
                        <w:bottom w:val="none" w:sz="0" w:space="0" w:color="auto"/>
                        <w:right w:val="none" w:sz="0" w:space="0" w:color="auto"/>
                      </w:divBdr>
                    </w:div>
                    <w:div w:id="154340004">
                      <w:marLeft w:val="0"/>
                      <w:marRight w:val="0"/>
                      <w:marTop w:val="0"/>
                      <w:marBottom w:val="0"/>
                      <w:divBdr>
                        <w:top w:val="none" w:sz="0" w:space="0" w:color="auto"/>
                        <w:left w:val="none" w:sz="0" w:space="0" w:color="auto"/>
                        <w:bottom w:val="none" w:sz="0" w:space="0" w:color="auto"/>
                        <w:right w:val="none" w:sz="0" w:space="0" w:color="auto"/>
                      </w:divBdr>
                    </w:div>
                    <w:div w:id="1933002406">
                      <w:marLeft w:val="0"/>
                      <w:marRight w:val="0"/>
                      <w:marTop w:val="0"/>
                      <w:marBottom w:val="0"/>
                      <w:divBdr>
                        <w:top w:val="none" w:sz="0" w:space="0" w:color="auto"/>
                        <w:left w:val="none" w:sz="0" w:space="0" w:color="auto"/>
                        <w:bottom w:val="none" w:sz="0" w:space="0" w:color="auto"/>
                        <w:right w:val="none" w:sz="0" w:space="0" w:color="auto"/>
                      </w:divBdr>
                      <w:divsChild>
                        <w:div w:id="780151757">
                          <w:marLeft w:val="0"/>
                          <w:marRight w:val="0"/>
                          <w:marTop w:val="240"/>
                          <w:marBottom w:val="240"/>
                          <w:divBdr>
                            <w:top w:val="none" w:sz="0" w:space="0" w:color="auto"/>
                            <w:left w:val="none" w:sz="0" w:space="0" w:color="auto"/>
                            <w:bottom w:val="none" w:sz="0" w:space="0" w:color="auto"/>
                            <w:right w:val="none" w:sz="0" w:space="0" w:color="auto"/>
                          </w:divBdr>
                        </w:div>
                      </w:divsChild>
                    </w:div>
                    <w:div w:id="781605587">
                      <w:marLeft w:val="0"/>
                      <w:marRight w:val="0"/>
                      <w:marTop w:val="0"/>
                      <w:marBottom w:val="0"/>
                      <w:divBdr>
                        <w:top w:val="none" w:sz="0" w:space="0" w:color="auto"/>
                        <w:left w:val="none" w:sz="0" w:space="0" w:color="auto"/>
                        <w:bottom w:val="none" w:sz="0" w:space="0" w:color="auto"/>
                        <w:right w:val="none" w:sz="0" w:space="0" w:color="auto"/>
                      </w:divBdr>
                      <w:divsChild>
                        <w:div w:id="208877031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913270928">
          <w:marLeft w:val="0"/>
          <w:marRight w:val="0"/>
          <w:marTop w:val="0"/>
          <w:marBottom w:val="0"/>
          <w:divBdr>
            <w:top w:val="none" w:sz="0" w:space="0" w:color="auto"/>
            <w:left w:val="none" w:sz="0" w:space="0" w:color="auto"/>
            <w:bottom w:val="none" w:sz="0" w:space="0" w:color="auto"/>
            <w:right w:val="none" w:sz="0" w:space="0" w:color="auto"/>
          </w:divBdr>
          <w:divsChild>
            <w:div w:id="2095979655">
              <w:marLeft w:val="0"/>
              <w:marRight w:val="0"/>
              <w:marTop w:val="0"/>
              <w:marBottom w:val="0"/>
              <w:divBdr>
                <w:top w:val="none" w:sz="0" w:space="0" w:color="auto"/>
                <w:left w:val="none" w:sz="0" w:space="0" w:color="auto"/>
                <w:bottom w:val="none" w:sz="0" w:space="0" w:color="auto"/>
                <w:right w:val="none" w:sz="0" w:space="0" w:color="auto"/>
              </w:divBdr>
              <w:divsChild>
                <w:div w:id="1219321103">
                  <w:marLeft w:val="0"/>
                  <w:marRight w:val="0"/>
                  <w:marTop w:val="0"/>
                  <w:marBottom w:val="0"/>
                  <w:divBdr>
                    <w:top w:val="none" w:sz="0" w:space="0" w:color="auto"/>
                    <w:left w:val="none" w:sz="0" w:space="0" w:color="auto"/>
                    <w:bottom w:val="none" w:sz="0" w:space="0" w:color="auto"/>
                    <w:right w:val="none" w:sz="0" w:space="0" w:color="auto"/>
                  </w:divBdr>
                  <w:divsChild>
                    <w:div w:id="177353381">
                      <w:marLeft w:val="0"/>
                      <w:marRight w:val="0"/>
                      <w:marTop w:val="0"/>
                      <w:marBottom w:val="0"/>
                      <w:divBdr>
                        <w:top w:val="none" w:sz="0" w:space="0" w:color="auto"/>
                        <w:left w:val="none" w:sz="0" w:space="0" w:color="auto"/>
                        <w:bottom w:val="none" w:sz="0" w:space="0" w:color="auto"/>
                        <w:right w:val="none" w:sz="0" w:space="0" w:color="auto"/>
                      </w:divBdr>
                      <w:divsChild>
                        <w:div w:id="426925917">
                          <w:marLeft w:val="0"/>
                          <w:marRight w:val="0"/>
                          <w:marTop w:val="240"/>
                          <w:marBottom w:val="240"/>
                          <w:divBdr>
                            <w:top w:val="none" w:sz="0" w:space="0" w:color="auto"/>
                            <w:left w:val="none" w:sz="0" w:space="0" w:color="auto"/>
                            <w:bottom w:val="none" w:sz="0" w:space="0" w:color="auto"/>
                            <w:right w:val="none" w:sz="0" w:space="0" w:color="auto"/>
                          </w:divBdr>
                        </w:div>
                      </w:divsChild>
                    </w:div>
                    <w:div w:id="2046981187">
                      <w:marLeft w:val="0"/>
                      <w:marRight w:val="0"/>
                      <w:marTop w:val="0"/>
                      <w:marBottom w:val="0"/>
                      <w:divBdr>
                        <w:top w:val="none" w:sz="0" w:space="0" w:color="auto"/>
                        <w:left w:val="none" w:sz="0" w:space="0" w:color="auto"/>
                        <w:bottom w:val="none" w:sz="0" w:space="0" w:color="auto"/>
                        <w:right w:val="none" w:sz="0" w:space="0" w:color="auto"/>
                      </w:divBdr>
                    </w:div>
                    <w:div w:id="1457525231">
                      <w:marLeft w:val="0"/>
                      <w:marRight w:val="0"/>
                      <w:marTop w:val="0"/>
                      <w:marBottom w:val="0"/>
                      <w:divBdr>
                        <w:top w:val="none" w:sz="0" w:space="0" w:color="auto"/>
                        <w:left w:val="none" w:sz="0" w:space="0" w:color="auto"/>
                        <w:bottom w:val="none" w:sz="0" w:space="0" w:color="auto"/>
                        <w:right w:val="none" w:sz="0" w:space="0" w:color="auto"/>
                      </w:divBdr>
                    </w:div>
                    <w:div w:id="2049835713">
                      <w:marLeft w:val="0"/>
                      <w:marRight w:val="0"/>
                      <w:marTop w:val="0"/>
                      <w:marBottom w:val="0"/>
                      <w:divBdr>
                        <w:top w:val="none" w:sz="0" w:space="0" w:color="auto"/>
                        <w:left w:val="none" w:sz="0" w:space="0" w:color="auto"/>
                        <w:bottom w:val="none" w:sz="0" w:space="0" w:color="auto"/>
                        <w:right w:val="none" w:sz="0" w:space="0" w:color="auto"/>
                      </w:divBdr>
                    </w:div>
                    <w:div w:id="212271871">
                      <w:marLeft w:val="0"/>
                      <w:marRight w:val="0"/>
                      <w:marTop w:val="0"/>
                      <w:marBottom w:val="0"/>
                      <w:divBdr>
                        <w:top w:val="none" w:sz="0" w:space="0" w:color="auto"/>
                        <w:left w:val="none" w:sz="0" w:space="0" w:color="auto"/>
                        <w:bottom w:val="none" w:sz="0" w:space="0" w:color="auto"/>
                        <w:right w:val="none" w:sz="0" w:space="0" w:color="auto"/>
                      </w:divBdr>
                      <w:divsChild>
                        <w:div w:id="1031999389">
                          <w:marLeft w:val="0"/>
                          <w:marRight w:val="0"/>
                          <w:marTop w:val="240"/>
                          <w:marBottom w:val="240"/>
                          <w:divBdr>
                            <w:top w:val="none" w:sz="0" w:space="0" w:color="auto"/>
                            <w:left w:val="none" w:sz="0" w:space="0" w:color="auto"/>
                            <w:bottom w:val="none" w:sz="0" w:space="0" w:color="auto"/>
                            <w:right w:val="none" w:sz="0" w:space="0" w:color="auto"/>
                          </w:divBdr>
                        </w:div>
                      </w:divsChild>
                    </w:div>
                    <w:div w:id="1699619638">
                      <w:marLeft w:val="0"/>
                      <w:marRight w:val="0"/>
                      <w:marTop w:val="0"/>
                      <w:marBottom w:val="0"/>
                      <w:divBdr>
                        <w:top w:val="none" w:sz="0" w:space="0" w:color="auto"/>
                        <w:left w:val="none" w:sz="0" w:space="0" w:color="auto"/>
                        <w:bottom w:val="none" w:sz="0" w:space="0" w:color="auto"/>
                        <w:right w:val="none" w:sz="0" w:space="0" w:color="auto"/>
                      </w:divBdr>
                      <w:divsChild>
                        <w:div w:id="1973054194">
                          <w:marLeft w:val="0"/>
                          <w:marRight w:val="0"/>
                          <w:marTop w:val="240"/>
                          <w:marBottom w:val="240"/>
                          <w:divBdr>
                            <w:top w:val="none" w:sz="0" w:space="0" w:color="auto"/>
                            <w:left w:val="none" w:sz="0" w:space="0" w:color="auto"/>
                            <w:bottom w:val="none" w:sz="0" w:space="0" w:color="auto"/>
                            <w:right w:val="none" w:sz="0" w:space="0" w:color="auto"/>
                          </w:divBdr>
                        </w:div>
                      </w:divsChild>
                    </w:div>
                    <w:div w:id="564220340">
                      <w:marLeft w:val="0"/>
                      <w:marRight w:val="0"/>
                      <w:marTop w:val="0"/>
                      <w:marBottom w:val="0"/>
                      <w:divBdr>
                        <w:top w:val="none" w:sz="0" w:space="0" w:color="auto"/>
                        <w:left w:val="none" w:sz="0" w:space="0" w:color="auto"/>
                        <w:bottom w:val="none" w:sz="0" w:space="0" w:color="auto"/>
                        <w:right w:val="none" w:sz="0" w:space="0" w:color="auto"/>
                      </w:divBdr>
                      <w:divsChild>
                        <w:div w:id="1795709045">
                          <w:marLeft w:val="0"/>
                          <w:marRight w:val="0"/>
                          <w:marTop w:val="240"/>
                          <w:marBottom w:val="240"/>
                          <w:divBdr>
                            <w:top w:val="none" w:sz="0" w:space="0" w:color="auto"/>
                            <w:left w:val="none" w:sz="0" w:space="0" w:color="auto"/>
                            <w:bottom w:val="none" w:sz="0" w:space="0" w:color="auto"/>
                            <w:right w:val="none" w:sz="0" w:space="0" w:color="auto"/>
                          </w:divBdr>
                        </w:div>
                      </w:divsChild>
                    </w:div>
                    <w:div w:id="940139914">
                      <w:marLeft w:val="0"/>
                      <w:marRight w:val="0"/>
                      <w:marTop w:val="0"/>
                      <w:marBottom w:val="0"/>
                      <w:divBdr>
                        <w:top w:val="none" w:sz="0" w:space="0" w:color="auto"/>
                        <w:left w:val="none" w:sz="0" w:space="0" w:color="auto"/>
                        <w:bottom w:val="none" w:sz="0" w:space="0" w:color="auto"/>
                        <w:right w:val="none" w:sz="0" w:space="0" w:color="auto"/>
                      </w:divBdr>
                      <w:divsChild>
                        <w:div w:id="61491603">
                          <w:marLeft w:val="0"/>
                          <w:marRight w:val="0"/>
                          <w:marTop w:val="240"/>
                          <w:marBottom w:val="240"/>
                          <w:divBdr>
                            <w:top w:val="none" w:sz="0" w:space="0" w:color="auto"/>
                            <w:left w:val="none" w:sz="0" w:space="0" w:color="auto"/>
                            <w:bottom w:val="none" w:sz="0" w:space="0" w:color="auto"/>
                            <w:right w:val="none" w:sz="0" w:space="0" w:color="auto"/>
                          </w:divBdr>
                        </w:div>
                      </w:divsChild>
                    </w:div>
                    <w:div w:id="776759273">
                      <w:marLeft w:val="0"/>
                      <w:marRight w:val="0"/>
                      <w:marTop w:val="0"/>
                      <w:marBottom w:val="0"/>
                      <w:divBdr>
                        <w:top w:val="none" w:sz="0" w:space="0" w:color="auto"/>
                        <w:left w:val="none" w:sz="0" w:space="0" w:color="auto"/>
                        <w:bottom w:val="none" w:sz="0" w:space="0" w:color="auto"/>
                        <w:right w:val="none" w:sz="0" w:space="0" w:color="auto"/>
                      </w:divBdr>
                      <w:divsChild>
                        <w:div w:id="306597314">
                          <w:marLeft w:val="0"/>
                          <w:marRight w:val="0"/>
                          <w:marTop w:val="240"/>
                          <w:marBottom w:val="240"/>
                          <w:divBdr>
                            <w:top w:val="none" w:sz="0" w:space="0" w:color="auto"/>
                            <w:left w:val="none" w:sz="0" w:space="0" w:color="auto"/>
                            <w:bottom w:val="none" w:sz="0" w:space="0" w:color="auto"/>
                            <w:right w:val="none" w:sz="0" w:space="0" w:color="auto"/>
                          </w:divBdr>
                        </w:div>
                      </w:divsChild>
                    </w:div>
                    <w:div w:id="1775831279">
                      <w:marLeft w:val="0"/>
                      <w:marRight w:val="0"/>
                      <w:marTop w:val="0"/>
                      <w:marBottom w:val="0"/>
                      <w:divBdr>
                        <w:top w:val="none" w:sz="0" w:space="0" w:color="auto"/>
                        <w:left w:val="none" w:sz="0" w:space="0" w:color="auto"/>
                        <w:bottom w:val="none" w:sz="0" w:space="0" w:color="auto"/>
                        <w:right w:val="none" w:sz="0" w:space="0" w:color="auto"/>
                      </w:divBdr>
                      <w:divsChild>
                        <w:div w:id="25960327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44088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866373">
      <w:bodyDiv w:val="1"/>
      <w:marLeft w:val="0"/>
      <w:marRight w:val="0"/>
      <w:marTop w:val="0"/>
      <w:marBottom w:val="0"/>
      <w:divBdr>
        <w:top w:val="none" w:sz="0" w:space="0" w:color="auto"/>
        <w:left w:val="none" w:sz="0" w:space="0" w:color="auto"/>
        <w:bottom w:val="none" w:sz="0" w:space="0" w:color="auto"/>
        <w:right w:val="none" w:sz="0" w:space="0" w:color="auto"/>
      </w:divBdr>
    </w:div>
    <w:div w:id="1835948146">
      <w:bodyDiv w:val="1"/>
      <w:marLeft w:val="0"/>
      <w:marRight w:val="0"/>
      <w:marTop w:val="0"/>
      <w:marBottom w:val="0"/>
      <w:divBdr>
        <w:top w:val="none" w:sz="0" w:space="0" w:color="auto"/>
        <w:left w:val="none" w:sz="0" w:space="0" w:color="auto"/>
        <w:bottom w:val="none" w:sz="0" w:space="0" w:color="auto"/>
        <w:right w:val="none" w:sz="0" w:space="0" w:color="auto"/>
      </w:divBdr>
    </w:div>
    <w:div w:id="1869445748">
      <w:bodyDiv w:val="1"/>
      <w:marLeft w:val="0"/>
      <w:marRight w:val="0"/>
      <w:marTop w:val="0"/>
      <w:marBottom w:val="0"/>
      <w:divBdr>
        <w:top w:val="none" w:sz="0" w:space="0" w:color="auto"/>
        <w:left w:val="none" w:sz="0" w:space="0" w:color="auto"/>
        <w:bottom w:val="none" w:sz="0" w:space="0" w:color="auto"/>
        <w:right w:val="none" w:sz="0" w:space="0" w:color="auto"/>
      </w:divBdr>
    </w:div>
    <w:div w:id="1938371068">
      <w:bodyDiv w:val="1"/>
      <w:marLeft w:val="0"/>
      <w:marRight w:val="0"/>
      <w:marTop w:val="0"/>
      <w:marBottom w:val="0"/>
      <w:divBdr>
        <w:top w:val="none" w:sz="0" w:space="0" w:color="auto"/>
        <w:left w:val="none" w:sz="0" w:space="0" w:color="auto"/>
        <w:bottom w:val="none" w:sz="0" w:space="0" w:color="auto"/>
        <w:right w:val="none" w:sz="0" w:space="0" w:color="auto"/>
      </w:divBdr>
    </w:div>
    <w:div w:id="2001929453">
      <w:bodyDiv w:val="1"/>
      <w:marLeft w:val="0"/>
      <w:marRight w:val="0"/>
      <w:marTop w:val="0"/>
      <w:marBottom w:val="0"/>
      <w:divBdr>
        <w:top w:val="none" w:sz="0" w:space="0" w:color="auto"/>
        <w:left w:val="none" w:sz="0" w:space="0" w:color="auto"/>
        <w:bottom w:val="none" w:sz="0" w:space="0" w:color="auto"/>
        <w:right w:val="none" w:sz="0" w:space="0" w:color="auto"/>
      </w:divBdr>
      <w:divsChild>
        <w:div w:id="1164854278">
          <w:marLeft w:val="0"/>
          <w:marRight w:val="0"/>
          <w:marTop w:val="0"/>
          <w:marBottom w:val="0"/>
          <w:divBdr>
            <w:top w:val="none" w:sz="0" w:space="0" w:color="auto"/>
            <w:left w:val="none" w:sz="0" w:space="0" w:color="auto"/>
            <w:bottom w:val="none" w:sz="0" w:space="0" w:color="auto"/>
            <w:right w:val="none" w:sz="0" w:space="0" w:color="auto"/>
          </w:divBdr>
          <w:divsChild>
            <w:div w:id="465896003">
              <w:marLeft w:val="0"/>
              <w:marRight w:val="0"/>
              <w:marTop w:val="0"/>
              <w:marBottom w:val="0"/>
              <w:divBdr>
                <w:top w:val="none" w:sz="0" w:space="0" w:color="auto"/>
                <w:left w:val="none" w:sz="0" w:space="0" w:color="auto"/>
                <w:bottom w:val="none" w:sz="0" w:space="0" w:color="auto"/>
                <w:right w:val="none" w:sz="0" w:space="0" w:color="auto"/>
              </w:divBdr>
              <w:divsChild>
                <w:div w:id="793327525">
                  <w:marLeft w:val="0"/>
                  <w:marRight w:val="0"/>
                  <w:marTop w:val="240"/>
                  <w:marBottom w:val="240"/>
                  <w:divBdr>
                    <w:top w:val="none" w:sz="0" w:space="0" w:color="auto"/>
                    <w:left w:val="none" w:sz="0" w:space="0" w:color="auto"/>
                    <w:bottom w:val="none" w:sz="0" w:space="0" w:color="auto"/>
                    <w:right w:val="none" w:sz="0" w:space="0" w:color="auto"/>
                  </w:divBdr>
                </w:div>
                <w:div w:id="1823348238">
                  <w:marLeft w:val="0"/>
                  <w:marRight w:val="0"/>
                  <w:marTop w:val="0"/>
                  <w:marBottom w:val="0"/>
                  <w:divBdr>
                    <w:top w:val="none" w:sz="0" w:space="0" w:color="auto"/>
                    <w:left w:val="none" w:sz="0" w:space="0" w:color="auto"/>
                    <w:bottom w:val="none" w:sz="0" w:space="0" w:color="auto"/>
                    <w:right w:val="none" w:sz="0" w:space="0" w:color="auto"/>
                  </w:divBdr>
                  <w:divsChild>
                    <w:div w:id="1432237801">
                      <w:marLeft w:val="0"/>
                      <w:marRight w:val="0"/>
                      <w:marTop w:val="0"/>
                      <w:marBottom w:val="0"/>
                      <w:divBdr>
                        <w:top w:val="none" w:sz="0" w:space="0" w:color="auto"/>
                        <w:left w:val="none" w:sz="0" w:space="0" w:color="auto"/>
                        <w:bottom w:val="none" w:sz="0" w:space="0" w:color="auto"/>
                        <w:right w:val="none" w:sz="0" w:space="0" w:color="auto"/>
                      </w:divBdr>
                    </w:div>
                    <w:div w:id="834801826">
                      <w:marLeft w:val="0"/>
                      <w:marRight w:val="0"/>
                      <w:marTop w:val="0"/>
                      <w:marBottom w:val="0"/>
                      <w:divBdr>
                        <w:top w:val="none" w:sz="0" w:space="0" w:color="auto"/>
                        <w:left w:val="none" w:sz="0" w:space="0" w:color="auto"/>
                        <w:bottom w:val="none" w:sz="0" w:space="0" w:color="auto"/>
                        <w:right w:val="none" w:sz="0" w:space="0" w:color="auto"/>
                      </w:divBdr>
                    </w:div>
                    <w:div w:id="191306999">
                      <w:marLeft w:val="0"/>
                      <w:marRight w:val="0"/>
                      <w:marTop w:val="0"/>
                      <w:marBottom w:val="0"/>
                      <w:divBdr>
                        <w:top w:val="none" w:sz="0" w:space="0" w:color="auto"/>
                        <w:left w:val="none" w:sz="0" w:space="0" w:color="auto"/>
                        <w:bottom w:val="none" w:sz="0" w:space="0" w:color="auto"/>
                        <w:right w:val="none" w:sz="0" w:space="0" w:color="auto"/>
                      </w:divBdr>
                      <w:divsChild>
                        <w:div w:id="296766129">
                          <w:marLeft w:val="0"/>
                          <w:marRight w:val="0"/>
                          <w:marTop w:val="240"/>
                          <w:marBottom w:val="240"/>
                          <w:divBdr>
                            <w:top w:val="none" w:sz="0" w:space="0" w:color="auto"/>
                            <w:left w:val="none" w:sz="0" w:space="0" w:color="auto"/>
                            <w:bottom w:val="none" w:sz="0" w:space="0" w:color="auto"/>
                            <w:right w:val="none" w:sz="0" w:space="0" w:color="auto"/>
                          </w:divBdr>
                        </w:div>
                      </w:divsChild>
                    </w:div>
                    <w:div w:id="463082337">
                      <w:marLeft w:val="0"/>
                      <w:marRight w:val="0"/>
                      <w:marTop w:val="0"/>
                      <w:marBottom w:val="0"/>
                      <w:divBdr>
                        <w:top w:val="none" w:sz="0" w:space="0" w:color="auto"/>
                        <w:left w:val="none" w:sz="0" w:space="0" w:color="auto"/>
                        <w:bottom w:val="none" w:sz="0" w:space="0" w:color="auto"/>
                        <w:right w:val="none" w:sz="0" w:space="0" w:color="auto"/>
                      </w:divBdr>
                      <w:divsChild>
                        <w:div w:id="130889528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316998643">
          <w:marLeft w:val="0"/>
          <w:marRight w:val="0"/>
          <w:marTop w:val="0"/>
          <w:marBottom w:val="0"/>
          <w:divBdr>
            <w:top w:val="none" w:sz="0" w:space="0" w:color="auto"/>
            <w:left w:val="none" w:sz="0" w:space="0" w:color="auto"/>
            <w:bottom w:val="none" w:sz="0" w:space="0" w:color="auto"/>
            <w:right w:val="none" w:sz="0" w:space="0" w:color="auto"/>
          </w:divBdr>
          <w:divsChild>
            <w:div w:id="1759324143">
              <w:marLeft w:val="0"/>
              <w:marRight w:val="0"/>
              <w:marTop w:val="0"/>
              <w:marBottom w:val="0"/>
              <w:divBdr>
                <w:top w:val="none" w:sz="0" w:space="0" w:color="auto"/>
                <w:left w:val="none" w:sz="0" w:space="0" w:color="auto"/>
                <w:bottom w:val="none" w:sz="0" w:space="0" w:color="auto"/>
                <w:right w:val="none" w:sz="0" w:space="0" w:color="auto"/>
              </w:divBdr>
              <w:divsChild>
                <w:div w:id="379133684">
                  <w:marLeft w:val="0"/>
                  <w:marRight w:val="0"/>
                  <w:marTop w:val="0"/>
                  <w:marBottom w:val="0"/>
                  <w:divBdr>
                    <w:top w:val="none" w:sz="0" w:space="0" w:color="auto"/>
                    <w:left w:val="none" w:sz="0" w:space="0" w:color="auto"/>
                    <w:bottom w:val="none" w:sz="0" w:space="0" w:color="auto"/>
                    <w:right w:val="none" w:sz="0" w:space="0" w:color="auto"/>
                  </w:divBdr>
                  <w:divsChild>
                    <w:div w:id="1233077172">
                      <w:marLeft w:val="0"/>
                      <w:marRight w:val="0"/>
                      <w:marTop w:val="0"/>
                      <w:marBottom w:val="0"/>
                      <w:divBdr>
                        <w:top w:val="none" w:sz="0" w:space="0" w:color="auto"/>
                        <w:left w:val="none" w:sz="0" w:space="0" w:color="auto"/>
                        <w:bottom w:val="none" w:sz="0" w:space="0" w:color="auto"/>
                        <w:right w:val="none" w:sz="0" w:space="0" w:color="auto"/>
                      </w:divBdr>
                      <w:divsChild>
                        <w:div w:id="614681280">
                          <w:marLeft w:val="0"/>
                          <w:marRight w:val="0"/>
                          <w:marTop w:val="240"/>
                          <w:marBottom w:val="240"/>
                          <w:divBdr>
                            <w:top w:val="none" w:sz="0" w:space="0" w:color="auto"/>
                            <w:left w:val="none" w:sz="0" w:space="0" w:color="auto"/>
                            <w:bottom w:val="none" w:sz="0" w:space="0" w:color="auto"/>
                            <w:right w:val="none" w:sz="0" w:space="0" w:color="auto"/>
                          </w:divBdr>
                        </w:div>
                      </w:divsChild>
                    </w:div>
                    <w:div w:id="2056004173">
                      <w:marLeft w:val="0"/>
                      <w:marRight w:val="0"/>
                      <w:marTop w:val="0"/>
                      <w:marBottom w:val="0"/>
                      <w:divBdr>
                        <w:top w:val="none" w:sz="0" w:space="0" w:color="auto"/>
                        <w:left w:val="none" w:sz="0" w:space="0" w:color="auto"/>
                        <w:bottom w:val="none" w:sz="0" w:space="0" w:color="auto"/>
                        <w:right w:val="none" w:sz="0" w:space="0" w:color="auto"/>
                      </w:divBdr>
                    </w:div>
                    <w:div w:id="1929577511">
                      <w:marLeft w:val="0"/>
                      <w:marRight w:val="0"/>
                      <w:marTop w:val="0"/>
                      <w:marBottom w:val="0"/>
                      <w:divBdr>
                        <w:top w:val="none" w:sz="0" w:space="0" w:color="auto"/>
                        <w:left w:val="none" w:sz="0" w:space="0" w:color="auto"/>
                        <w:bottom w:val="none" w:sz="0" w:space="0" w:color="auto"/>
                        <w:right w:val="none" w:sz="0" w:space="0" w:color="auto"/>
                      </w:divBdr>
                    </w:div>
                    <w:div w:id="1527908834">
                      <w:marLeft w:val="0"/>
                      <w:marRight w:val="0"/>
                      <w:marTop w:val="0"/>
                      <w:marBottom w:val="0"/>
                      <w:divBdr>
                        <w:top w:val="none" w:sz="0" w:space="0" w:color="auto"/>
                        <w:left w:val="none" w:sz="0" w:space="0" w:color="auto"/>
                        <w:bottom w:val="none" w:sz="0" w:space="0" w:color="auto"/>
                        <w:right w:val="none" w:sz="0" w:space="0" w:color="auto"/>
                      </w:divBdr>
                    </w:div>
                    <w:div w:id="1253129685">
                      <w:marLeft w:val="0"/>
                      <w:marRight w:val="0"/>
                      <w:marTop w:val="0"/>
                      <w:marBottom w:val="0"/>
                      <w:divBdr>
                        <w:top w:val="none" w:sz="0" w:space="0" w:color="auto"/>
                        <w:left w:val="none" w:sz="0" w:space="0" w:color="auto"/>
                        <w:bottom w:val="none" w:sz="0" w:space="0" w:color="auto"/>
                        <w:right w:val="none" w:sz="0" w:space="0" w:color="auto"/>
                      </w:divBdr>
                      <w:divsChild>
                        <w:div w:id="991564877">
                          <w:marLeft w:val="0"/>
                          <w:marRight w:val="0"/>
                          <w:marTop w:val="240"/>
                          <w:marBottom w:val="240"/>
                          <w:divBdr>
                            <w:top w:val="none" w:sz="0" w:space="0" w:color="auto"/>
                            <w:left w:val="none" w:sz="0" w:space="0" w:color="auto"/>
                            <w:bottom w:val="none" w:sz="0" w:space="0" w:color="auto"/>
                            <w:right w:val="none" w:sz="0" w:space="0" w:color="auto"/>
                          </w:divBdr>
                        </w:div>
                      </w:divsChild>
                    </w:div>
                    <w:div w:id="712924796">
                      <w:marLeft w:val="0"/>
                      <w:marRight w:val="0"/>
                      <w:marTop w:val="0"/>
                      <w:marBottom w:val="0"/>
                      <w:divBdr>
                        <w:top w:val="none" w:sz="0" w:space="0" w:color="auto"/>
                        <w:left w:val="none" w:sz="0" w:space="0" w:color="auto"/>
                        <w:bottom w:val="none" w:sz="0" w:space="0" w:color="auto"/>
                        <w:right w:val="none" w:sz="0" w:space="0" w:color="auto"/>
                      </w:divBdr>
                      <w:divsChild>
                        <w:div w:id="1011565143">
                          <w:marLeft w:val="0"/>
                          <w:marRight w:val="0"/>
                          <w:marTop w:val="240"/>
                          <w:marBottom w:val="240"/>
                          <w:divBdr>
                            <w:top w:val="none" w:sz="0" w:space="0" w:color="auto"/>
                            <w:left w:val="none" w:sz="0" w:space="0" w:color="auto"/>
                            <w:bottom w:val="none" w:sz="0" w:space="0" w:color="auto"/>
                            <w:right w:val="none" w:sz="0" w:space="0" w:color="auto"/>
                          </w:divBdr>
                        </w:div>
                      </w:divsChild>
                    </w:div>
                    <w:div w:id="1095126162">
                      <w:marLeft w:val="0"/>
                      <w:marRight w:val="0"/>
                      <w:marTop w:val="0"/>
                      <w:marBottom w:val="0"/>
                      <w:divBdr>
                        <w:top w:val="none" w:sz="0" w:space="0" w:color="auto"/>
                        <w:left w:val="none" w:sz="0" w:space="0" w:color="auto"/>
                        <w:bottom w:val="none" w:sz="0" w:space="0" w:color="auto"/>
                        <w:right w:val="none" w:sz="0" w:space="0" w:color="auto"/>
                      </w:divBdr>
                      <w:divsChild>
                        <w:div w:id="1394691609">
                          <w:marLeft w:val="0"/>
                          <w:marRight w:val="0"/>
                          <w:marTop w:val="240"/>
                          <w:marBottom w:val="240"/>
                          <w:divBdr>
                            <w:top w:val="none" w:sz="0" w:space="0" w:color="auto"/>
                            <w:left w:val="none" w:sz="0" w:space="0" w:color="auto"/>
                            <w:bottom w:val="none" w:sz="0" w:space="0" w:color="auto"/>
                            <w:right w:val="none" w:sz="0" w:space="0" w:color="auto"/>
                          </w:divBdr>
                        </w:div>
                      </w:divsChild>
                    </w:div>
                    <w:div w:id="1666206232">
                      <w:marLeft w:val="0"/>
                      <w:marRight w:val="0"/>
                      <w:marTop w:val="0"/>
                      <w:marBottom w:val="0"/>
                      <w:divBdr>
                        <w:top w:val="none" w:sz="0" w:space="0" w:color="auto"/>
                        <w:left w:val="none" w:sz="0" w:space="0" w:color="auto"/>
                        <w:bottom w:val="none" w:sz="0" w:space="0" w:color="auto"/>
                        <w:right w:val="none" w:sz="0" w:space="0" w:color="auto"/>
                      </w:divBdr>
                      <w:divsChild>
                        <w:div w:id="344021975">
                          <w:marLeft w:val="0"/>
                          <w:marRight w:val="0"/>
                          <w:marTop w:val="240"/>
                          <w:marBottom w:val="240"/>
                          <w:divBdr>
                            <w:top w:val="none" w:sz="0" w:space="0" w:color="auto"/>
                            <w:left w:val="none" w:sz="0" w:space="0" w:color="auto"/>
                            <w:bottom w:val="none" w:sz="0" w:space="0" w:color="auto"/>
                            <w:right w:val="none" w:sz="0" w:space="0" w:color="auto"/>
                          </w:divBdr>
                        </w:div>
                      </w:divsChild>
                    </w:div>
                    <w:div w:id="2026131181">
                      <w:marLeft w:val="0"/>
                      <w:marRight w:val="0"/>
                      <w:marTop w:val="0"/>
                      <w:marBottom w:val="0"/>
                      <w:divBdr>
                        <w:top w:val="none" w:sz="0" w:space="0" w:color="auto"/>
                        <w:left w:val="none" w:sz="0" w:space="0" w:color="auto"/>
                        <w:bottom w:val="none" w:sz="0" w:space="0" w:color="auto"/>
                        <w:right w:val="none" w:sz="0" w:space="0" w:color="auto"/>
                      </w:divBdr>
                      <w:divsChild>
                        <w:div w:id="728577147">
                          <w:marLeft w:val="0"/>
                          <w:marRight w:val="0"/>
                          <w:marTop w:val="240"/>
                          <w:marBottom w:val="240"/>
                          <w:divBdr>
                            <w:top w:val="none" w:sz="0" w:space="0" w:color="auto"/>
                            <w:left w:val="none" w:sz="0" w:space="0" w:color="auto"/>
                            <w:bottom w:val="none" w:sz="0" w:space="0" w:color="auto"/>
                            <w:right w:val="none" w:sz="0" w:space="0" w:color="auto"/>
                          </w:divBdr>
                        </w:div>
                      </w:divsChild>
                    </w:div>
                    <w:div w:id="3434000">
                      <w:marLeft w:val="0"/>
                      <w:marRight w:val="0"/>
                      <w:marTop w:val="0"/>
                      <w:marBottom w:val="0"/>
                      <w:divBdr>
                        <w:top w:val="none" w:sz="0" w:space="0" w:color="auto"/>
                        <w:left w:val="none" w:sz="0" w:space="0" w:color="auto"/>
                        <w:bottom w:val="none" w:sz="0" w:space="0" w:color="auto"/>
                        <w:right w:val="none" w:sz="0" w:space="0" w:color="auto"/>
                      </w:divBdr>
                      <w:divsChild>
                        <w:div w:id="175455024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3637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942455">
      <w:bodyDiv w:val="1"/>
      <w:marLeft w:val="0"/>
      <w:marRight w:val="0"/>
      <w:marTop w:val="0"/>
      <w:marBottom w:val="0"/>
      <w:divBdr>
        <w:top w:val="none" w:sz="0" w:space="0" w:color="auto"/>
        <w:left w:val="none" w:sz="0" w:space="0" w:color="auto"/>
        <w:bottom w:val="none" w:sz="0" w:space="0" w:color="auto"/>
        <w:right w:val="none" w:sz="0" w:space="0" w:color="auto"/>
      </w:divBdr>
      <w:divsChild>
        <w:div w:id="82802410">
          <w:marLeft w:val="0"/>
          <w:marRight w:val="0"/>
          <w:marTop w:val="0"/>
          <w:marBottom w:val="0"/>
          <w:divBdr>
            <w:top w:val="none" w:sz="0" w:space="0" w:color="auto"/>
            <w:left w:val="none" w:sz="0" w:space="0" w:color="auto"/>
            <w:bottom w:val="none" w:sz="0" w:space="0" w:color="auto"/>
            <w:right w:val="none" w:sz="0" w:space="0" w:color="auto"/>
          </w:divBdr>
          <w:divsChild>
            <w:div w:id="1837187562">
              <w:marLeft w:val="0"/>
              <w:marRight w:val="0"/>
              <w:marTop w:val="0"/>
              <w:marBottom w:val="0"/>
              <w:divBdr>
                <w:top w:val="none" w:sz="0" w:space="0" w:color="auto"/>
                <w:left w:val="none" w:sz="0" w:space="0" w:color="auto"/>
                <w:bottom w:val="none" w:sz="0" w:space="0" w:color="auto"/>
                <w:right w:val="none" w:sz="0" w:space="0" w:color="auto"/>
              </w:divBdr>
            </w:div>
            <w:div w:id="927924823">
              <w:marLeft w:val="0"/>
              <w:marRight w:val="0"/>
              <w:marTop w:val="0"/>
              <w:marBottom w:val="0"/>
              <w:divBdr>
                <w:top w:val="none" w:sz="0" w:space="0" w:color="auto"/>
                <w:left w:val="none" w:sz="0" w:space="0" w:color="auto"/>
                <w:bottom w:val="none" w:sz="0" w:space="0" w:color="auto"/>
                <w:right w:val="none" w:sz="0" w:space="0" w:color="auto"/>
              </w:divBdr>
            </w:div>
            <w:div w:id="1307591033">
              <w:marLeft w:val="0"/>
              <w:marRight w:val="0"/>
              <w:marTop w:val="0"/>
              <w:marBottom w:val="0"/>
              <w:divBdr>
                <w:top w:val="none" w:sz="0" w:space="0" w:color="auto"/>
                <w:left w:val="none" w:sz="0" w:space="0" w:color="auto"/>
                <w:bottom w:val="none" w:sz="0" w:space="0" w:color="auto"/>
                <w:right w:val="none" w:sz="0" w:space="0" w:color="auto"/>
              </w:divBdr>
            </w:div>
            <w:div w:id="2119446314">
              <w:marLeft w:val="0"/>
              <w:marRight w:val="0"/>
              <w:marTop w:val="0"/>
              <w:marBottom w:val="0"/>
              <w:divBdr>
                <w:top w:val="none" w:sz="0" w:space="0" w:color="auto"/>
                <w:left w:val="none" w:sz="0" w:space="0" w:color="auto"/>
                <w:bottom w:val="none" w:sz="0" w:space="0" w:color="auto"/>
                <w:right w:val="none" w:sz="0" w:space="0" w:color="auto"/>
              </w:divBdr>
              <w:divsChild>
                <w:div w:id="1627658632">
                  <w:marLeft w:val="0"/>
                  <w:marRight w:val="0"/>
                  <w:marTop w:val="240"/>
                  <w:marBottom w:val="240"/>
                  <w:divBdr>
                    <w:top w:val="none" w:sz="0" w:space="0" w:color="auto"/>
                    <w:left w:val="none" w:sz="0" w:space="0" w:color="auto"/>
                    <w:bottom w:val="none" w:sz="0" w:space="0" w:color="auto"/>
                    <w:right w:val="none" w:sz="0" w:space="0" w:color="auto"/>
                  </w:divBdr>
                </w:div>
              </w:divsChild>
            </w:div>
            <w:div w:id="1655987957">
              <w:marLeft w:val="0"/>
              <w:marRight w:val="0"/>
              <w:marTop w:val="0"/>
              <w:marBottom w:val="0"/>
              <w:divBdr>
                <w:top w:val="none" w:sz="0" w:space="0" w:color="auto"/>
                <w:left w:val="none" w:sz="0" w:space="0" w:color="auto"/>
                <w:bottom w:val="none" w:sz="0" w:space="0" w:color="auto"/>
                <w:right w:val="none" w:sz="0" w:space="0" w:color="auto"/>
              </w:divBdr>
              <w:divsChild>
                <w:div w:id="7174242">
                  <w:marLeft w:val="0"/>
                  <w:marRight w:val="0"/>
                  <w:marTop w:val="240"/>
                  <w:marBottom w:val="240"/>
                  <w:divBdr>
                    <w:top w:val="none" w:sz="0" w:space="0" w:color="auto"/>
                    <w:left w:val="none" w:sz="0" w:space="0" w:color="auto"/>
                    <w:bottom w:val="none" w:sz="0" w:space="0" w:color="auto"/>
                    <w:right w:val="none" w:sz="0" w:space="0" w:color="auto"/>
                  </w:divBdr>
                </w:div>
              </w:divsChild>
            </w:div>
            <w:div w:id="710618125">
              <w:marLeft w:val="0"/>
              <w:marRight w:val="0"/>
              <w:marTop w:val="0"/>
              <w:marBottom w:val="0"/>
              <w:divBdr>
                <w:top w:val="none" w:sz="0" w:space="0" w:color="auto"/>
                <w:left w:val="none" w:sz="0" w:space="0" w:color="auto"/>
                <w:bottom w:val="none" w:sz="0" w:space="0" w:color="auto"/>
                <w:right w:val="none" w:sz="0" w:space="0" w:color="auto"/>
              </w:divBdr>
              <w:divsChild>
                <w:div w:id="51737763">
                  <w:marLeft w:val="0"/>
                  <w:marRight w:val="0"/>
                  <w:marTop w:val="240"/>
                  <w:marBottom w:val="240"/>
                  <w:divBdr>
                    <w:top w:val="none" w:sz="0" w:space="0" w:color="auto"/>
                    <w:left w:val="none" w:sz="0" w:space="0" w:color="auto"/>
                    <w:bottom w:val="none" w:sz="0" w:space="0" w:color="auto"/>
                    <w:right w:val="none" w:sz="0" w:space="0" w:color="auto"/>
                  </w:divBdr>
                </w:div>
              </w:divsChild>
            </w:div>
            <w:div w:id="239682881">
              <w:marLeft w:val="0"/>
              <w:marRight w:val="0"/>
              <w:marTop w:val="0"/>
              <w:marBottom w:val="0"/>
              <w:divBdr>
                <w:top w:val="none" w:sz="0" w:space="0" w:color="auto"/>
                <w:left w:val="none" w:sz="0" w:space="0" w:color="auto"/>
                <w:bottom w:val="none" w:sz="0" w:space="0" w:color="auto"/>
                <w:right w:val="none" w:sz="0" w:space="0" w:color="auto"/>
              </w:divBdr>
              <w:divsChild>
                <w:div w:id="2062241044">
                  <w:marLeft w:val="0"/>
                  <w:marRight w:val="0"/>
                  <w:marTop w:val="240"/>
                  <w:marBottom w:val="240"/>
                  <w:divBdr>
                    <w:top w:val="none" w:sz="0" w:space="0" w:color="auto"/>
                    <w:left w:val="none" w:sz="0" w:space="0" w:color="auto"/>
                    <w:bottom w:val="none" w:sz="0" w:space="0" w:color="auto"/>
                    <w:right w:val="none" w:sz="0" w:space="0" w:color="auto"/>
                  </w:divBdr>
                </w:div>
              </w:divsChild>
            </w:div>
            <w:div w:id="2067365382">
              <w:marLeft w:val="0"/>
              <w:marRight w:val="0"/>
              <w:marTop w:val="0"/>
              <w:marBottom w:val="0"/>
              <w:divBdr>
                <w:top w:val="none" w:sz="0" w:space="0" w:color="auto"/>
                <w:left w:val="none" w:sz="0" w:space="0" w:color="auto"/>
                <w:bottom w:val="none" w:sz="0" w:space="0" w:color="auto"/>
                <w:right w:val="none" w:sz="0" w:space="0" w:color="auto"/>
              </w:divBdr>
              <w:divsChild>
                <w:div w:id="1669362262">
                  <w:marLeft w:val="0"/>
                  <w:marRight w:val="0"/>
                  <w:marTop w:val="240"/>
                  <w:marBottom w:val="240"/>
                  <w:divBdr>
                    <w:top w:val="none" w:sz="0" w:space="0" w:color="auto"/>
                    <w:left w:val="none" w:sz="0" w:space="0" w:color="auto"/>
                    <w:bottom w:val="none" w:sz="0" w:space="0" w:color="auto"/>
                    <w:right w:val="none" w:sz="0" w:space="0" w:color="auto"/>
                  </w:divBdr>
                </w:div>
              </w:divsChild>
            </w:div>
            <w:div w:id="315573427">
              <w:marLeft w:val="0"/>
              <w:marRight w:val="0"/>
              <w:marTop w:val="0"/>
              <w:marBottom w:val="0"/>
              <w:divBdr>
                <w:top w:val="none" w:sz="0" w:space="0" w:color="auto"/>
                <w:left w:val="none" w:sz="0" w:space="0" w:color="auto"/>
                <w:bottom w:val="none" w:sz="0" w:space="0" w:color="auto"/>
                <w:right w:val="none" w:sz="0" w:space="0" w:color="auto"/>
              </w:divBdr>
              <w:divsChild>
                <w:div w:id="1731228017">
                  <w:marLeft w:val="0"/>
                  <w:marRight w:val="0"/>
                  <w:marTop w:val="240"/>
                  <w:marBottom w:val="240"/>
                  <w:divBdr>
                    <w:top w:val="none" w:sz="0" w:space="0" w:color="auto"/>
                    <w:left w:val="none" w:sz="0" w:space="0" w:color="auto"/>
                    <w:bottom w:val="none" w:sz="0" w:space="0" w:color="auto"/>
                    <w:right w:val="none" w:sz="0" w:space="0" w:color="auto"/>
                  </w:divBdr>
                </w:div>
              </w:divsChild>
            </w:div>
            <w:div w:id="1787773908">
              <w:marLeft w:val="0"/>
              <w:marRight w:val="0"/>
              <w:marTop w:val="0"/>
              <w:marBottom w:val="0"/>
              <w:divBdr>
                <w:top w:val="none" w:sz="0" w:space="0" w:color="auto"/>
                <w:left w:val="none" w:sz="0" w:space="0" w:color="auto"/>
                <w:bottom w:val="none" w:sz="0" w:space="0" w:color="auto"/>
                <w:right w:val="none" w:sz="0" w:space="0" w:color="auto"/>
              </w:divBdr>
              <w:divsChild>
                <w:div w:id="357244583">
                  <w:marLeft w:val="0"/>
                  <w:marRight w:val="0"/>
                  <w:marTop w:val="240"/>
                  <w:marBottom w:val="240"/>
                  <w:divBdr>
                    <w:top w:val="none" w:sz="0" w:space="0" w:color="auto"/>
                    <w:left w:val="none" w:sz="0" w:space="0" w:color="auto"/>
                    <w:bottom w:val="none" w:sz="0" w:space="0" w:color="auto"/>
                    <w:right w:val="none" w:sz="0" w:space="0" w:color="auto"/>
                  </w:divBdr>
                </w:div>
              </w:divsChild>
            </w:div>
            <w:div w:id="240216943">
              <w:marLeft w:val="0"/>
              <w:marRight w:val="0"/>
              <w:marTop w:val="0"/>
              <w:marBottom w:val="0"/>
              <w:divBdr>
                <w:top w:val="none" w:sz="0" w:space="0" w:color="auto"/>
                <w:left w:val="none" w:sz="0" w:space="0" w:color="auto"/>
                <w:bottom w:val="none" w:sz="0" w:space="0" w:color="auto"/>
                <w:right w:val="none" w:sz="0" w:space="0" w:color="auto"/>
              </w:divBdr>
              <w:divsChild>
                <w:div w:id="1236667470">
                  <w:marLeft w:val="0"/>
                  <w:marRight w:val="0"/>
                  <w:marTop w:val="240"/>
                  <w:marBottom w:val="240"/>
                  <w:divBdr>
                    <w:top w:val="none" w:sz="0" w:space="0" w:color="auto"/>
                    <w:left w:val="none" w:sz="0" w:space="0" w:color="auto"/>
                    <w:bottom w:val="none" w:sz="0" w:space="0" w:color="auto"/>
                    <w:right w:val="none" w:sz="0" w:space="0" w:color="auto"/>
                  </w:divBdr>
                </w:div>
              </w:divsChild>
            </w:div>
            <w:div w:id="203251498">
              <w:marLeft w:val="0"/>
              <w:marRight w:val="0"/>
              <w:marTop w:val="0"/>
              <w:marBottom w:val="0"/>
              <w:divBdr>
                <w:top w:val="none" w:sz="0" w:space="0" w:color="auto"/>
                <w:left w:val="none" w:sz="0" w:space="0" w:color="auto"/>
                <w:bottom w:val="none" w:sz="0" w:space="0" w:color="auto"/>
                <w:right w:val="none" w:sz="0" w:space="0" w:color="auto"/>
              </w:divBdr>
              <w:divsChild>
                <w:div w:id="72891920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577398965">
          <w:marLeft w:val="0"/>
          <w:marRight w:val="0"/>
          <w:marTop w:val="0"/>
          <w:marBottom w:val="0"/>
          <w:divBdr>
            <w:top w:val="none" w:sz="0" w:space="0" w:color="auto"/>
            <w:left w:val="none" w:sz="0" w:space="0" w:color="auto"/>
            <w:bottom w:val="none" w:sz="0" w:space="0" w:color="auto"/>
            <w:right w:val="none" w:sz="0" w:space="0" w:color="auto"/>
          </w:divBdr>
          <w:divsChild>
            <w:div w:id="466289076">
              <w:marLeft w:val="0"/>
              <w:marRight w:val="0"/>
              <w:marTop w:val="240"/>
              <w:marBottom w:val="240"/>
              <w:divBdr>
                <w:top w:val="none" w:sz="0" w:space="0" w:color="auto"/>
                <w:left w:val="none" w:sz="0" w:space="0" w:color="auto"/>
                <w:bottom w:val="none" w:sz="0" w:space="0" w:color="auto"/>
                <w:right w:val="none" w:sz="0" w:space="0" w:color="auto"/>
              </w:divBdr>
            </w:div>
          </w:divsChild>
        </w:div>
        <w:div w:id="169175124">
          <w:marLeft w:val="0"/>
          <w:marRight w:val="0"/>
          <w:marTop w:val="0"/>
          <w:marBottom w:val="0"/>
          <w:divBdr>
            <w:top w:val="none" w:sz="0" w:space="0" w:color="auto"/>
            <w:left w:val="none" w:sz="0" w:space="0" w:color="auto"/>
            <w:bottom w:val="none" w:sz="0" w:space="0" w:color="auto"/>
            <w:right w:val="none" w:sz="0" w:space="0" w:color="auto"/>
          </w:divBdr>
          <w:divsChild>
            <w:div w:id="1462263421">
              <w:marLeft w:val="0"/>
              <w:marRight w:val="0"/>
              <w:marTop w:val="240"/>
              <w:marBottom w:val="240"/>
              <w:divBdr>
                <w:top w:val="none" w:sz="0" w:space="0" w:color="auto"/>
                <w:left w:val="none" w:sz="0" w:space="0" w:color="auto"/>
                <w:bottom w:val="none" w:sz="0" w:space="0" w:color="auto"/>
                <w:right w:val="none" w:sz="0" w:space="0" w:color="auto"/>
              </w:divBdr>
            </w:div>
          </w:divsChild>
        </w:div>
        <w:div w:id="254435843">
          <w:marLeft w:val="0"/>
          <w:marRight w:val="0"/>
          <w:marTop w:val="0"/>
          <w:marBottom w:val="0"/>
          <w:divBdr>
            <w:top w:val="none" w:sz="0" w:space="0" w:color="auto"/>
            <w:left w:val="none" w:sz="0" w:space="0" w:color="auto"/>
            <w:bottom w:val="none" w:sz="0" w:space="0" w:color="auto"/>
            <w:right w:val="none" w:sz="0" w:space="0" w:color="auto"/>
          </w:divBdr>
        </w:div>
        <w:div w:id="758797121">
          <w:marLeft w:val="0"/>
          <w:marRight w:val="0"/>
          <w:marTop w:val="0"/>
          <w:marBottom w:val="0"/>
          <w:divBdr>
            <w:top w:val="none" w:sz="0" w:space="0" w:color="auto"/>
            <w:left w:val="none" w:sz="0" w:space="0" w:color="auto"/>
            <w:bottom w:val="none" w:sz="0" w:space="0" w:color="auto"/>
            <w:right w:val="none" w:sz="0" w:space="0" w:color="auto"/>
          </w:divBdr>
          <w:divsChild>
            <w:div w:id="111949309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13798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internet.garant.ru/" TargetMode="External"/><Relationship Id="rId7" Type="http://schemas.openxmlformats.org/officeDocument/2006/relationships/hyperlink" Target="https://demo.garant.ru/" TargetMode="External"/><Relationship Id="rId12" Type="http://schemas.openxmlformats.org/officeDocument/2006/relationships/hyperlink" Target="https://internet.garant.ru/" TargetMode="External"/><Relationship Id="rId17" Type="http://schemas.openxmlformats.org/officeDocument/2006/relationships/hyperlink" Target="https://demo.garant.r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emo.garant.ru/" TargetMode="External"/><Relationship Id="rId20" Type="http://schemas.openxmlformats.org/officeDocument/2006/relationships/hyperlink" Target="https://internet.garant.ru/" TargetMode="External"/><Relationship Id="rId1" Type="http://schemas.openxmlformats.org/officeDocument/2006/relationships/numbering" Target="numbering.xml"/><Relationship Id="rId6" Type="http://schemas.openxmlformats.org/officeDocument/2006/relationships/hyperlink" Target="https://demo.garant.ru/" TargetMode="External"/><Relationship Id="rId11" Type="http://schemas.openxmlformats.org/officeDocument/2006/relationships/hyperlink" Target="https://internet.garant.ru/" TargetMode="External"/><Relationship Id="rId24" Type="http://schemas.openxmlformats.org/officeDocument/2006/relationships/hyperlink" Target="https://demo.garant.ru/" TargetMode="External"/><Relationship Id="rId5" Type="http://schemas.openxmlformats.org/officeDocument/2006/relationships/hyperlink" Target="https://demo.garant.ru/" TargetMode="External"/><Relationship Id="rId15" Type="http://schemas.openxmlformats.org/officeDocument/2006/relationships/hyperlink" Target="https://demo.garant.ru/" TargetMode="External"/><Relationship Id="rId23" Type="http://schemas.openxmlformats.org/officeDocument/2006/relationships/hyperlink" Target="https://demo.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hyperlink" Target="https://demo.garant.ru/" TargetMode="External"/><Relationship Id="rId22"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14</Pages>
  <Words>6690</Words>
  <Characters>38133</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Дарина Урубкова</cp:lastModifiedBy>
  <cp:revision>7</cp:revision>
  <dcterms:created xsi:type="dcterms:W3CDTF">2024-10-17T09:46:00Z</dcterms:created>
  <dcterms:modified xsi:type="dcterms:W3CDTF">2026-01-01T10:46:00Z</dcterms:modified>
</cp:coreProperties>
</file>